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2DCD" w14:textId="5D0A9518" w:rsidR="002B7188" w:rsidRPr="007A5BEA" w:rsidRDefault="00716C25" w:rsidP="00716C25">
      <w:pPr>
        <w:pStyle w:val="berschrift1"/>
        <w:spacing w:line="360" w:lineRule="auto"/>
        <w:rPr>
          <w:b w:val="0"/>
          <w:sz w:val="24"/>
          <w:szCs w:val="24"/>
          <w:lang w:val="de-DE"/>
        </w:rPr>
      </w:pPr>
      <w:r>
        <w:rPr>
          <w:rFonts w:ascii="Calibri" w:hAnsi="Calibri" w:cs="Calibri"/>
          <w:b w:val="0"/>
          <w:sz w:val="24"/>
          <w:szCs w:val="24"/>
          <w:u w:val="single"/>
          <w:lang w:val="de-DE"/>
        </w:rPr>
        <w:t>PFLITSCH-Kabelkanäle wirtschaftlich und präzise bearbeit</w:t>
      </w:r>
      <w:r w:rsidR="002B7188" w:rsidRPr="007A5BEA">
        <w:rPr>
          <w:rFonts w:ascii="Calibri" w:hAnsi="Calibri" w:cs="Calibri"/>
          <w:b w:val="0"/>
          <w:sz w:val="24"/>
          <w:szCs w:val="24"/>
          <w:u w:val="single"/>
          <w:lang w:val="de-DE"/>
        </w:rPr>
        <w:t>e</w:t>
      </w:r>
      <w:r>
        <w:rPr>
          <w:rFonts w:ascii="Calibri" w:hAnsi="Calibri" w:cs="Calibri"/>
          <w:b w:val="0"/>
          <w:sz w:val="24"/>
          <w:szCs w:val="24"/>
          <w:u w:val="single"/>
          <w:lang w:val="de-DE"/>
        </w:rPr>
        <w:t>n</w:t>
      </w:r>
    </w:p>
    <w:p w14:paraId="49A3C65F" w14:textId="77777777" w:rsidR="002B7188" w:rsidRDefault="002B7188" w:rsidP="002B7188">
      <w:pPr>
        <w:numPr>
          <w:ilvl w:val="1"/>
          <w:numId w:val="1"/>
        </w:numPr>
        <w:spacing w:line="360" w:lineRule="auto"/>
        <w:ind w:left="0" w:firstLine="0"/>
        <w:rPr>
          <w:rFonts w:ascii="Calibri" w:hAnsi="Calibri" w:cs="Calibri"/>
          <w:lang w:val="de-DE"/>
        </w:rPr>
      </w:pPr>
    </w:p>
    <w:p w14:paraId="2AFE0D7E" w14:textId="49829949" w:rsidR="002B7188" w:rsidRPr="00B70063" w:rsidRDefault="00B83173" w:rsidP="002B7188">
      <w:pPr>
        <w:numPr>
          <w:ilvl w:val="1"/>
          <w:numId w:val="1"/>
        </w:numPr>
        <w:spacing w:line="360" w:lineRule="auto"/>
        <w:ind w:left="0" w:firstLine="0"/>
        <w:rPr>
          <w:sz w:val="40"/>
          <w:szCs w:val="40"/>
          <w:lang w:val="de-DE"/>
        </w:rPr>
      </w:pPr>
      <w:r>
        <w:rPr>
          <w:rFonts w:ascii="Calibri" w:hAnsi="Calibri" w:cs="Calibri"/>
          <w:b/>
          <w:bCs/>
          <w:sz w:val="40"/>
          <w:szCs w:val="40"/>
          <w:lang w:val="de-DE"/>
        </w:rPr>
        <w:t xml:space="preserve">Kundenspezifische </w:t>
      </w:r>
      <w:r w:rsidR="00360C8D">
        <w:rPr>
          <w:rFonts w:ascii="Calibri" w:hAnsi="Calibri" w:cs="Calibri"/>
          <w:b/>
          <w:bCs/>
          <w:sz w:val="40"/>
          <w:szCs w:val="40"/>
          <w:lang w:val="de-DE"/>
        </w:rPr>
        <w:t xml:space="preserve">Schneidplatte für </w:t>
      </w:r>
      <w:r>
        <w:rPr>
          <w:rFonts w:ascii="Calibri" w:hAnsi="Calibri" w:cs="Calibri"/>
          <w:b/>
          <w:bCs/>
          <w:sz w:val="40"/>
          <w:szCs w:val="40"/>
          <w:lang w:val="de-DE"/>
        </w:rPr>
        <w:t xml:space="preserve">mehrere </w:t>
      </w:r>
      <w:r w:rsidR="00360C8D">
        <w:rPr>
          <w:rFonts w:ascii="Calibri" w:hAnsi="Calibri" w:cs="Calibri"/>
          <w:b/>
          <w:bCs/>
          <w:sz w:val="40"/>
          <w:szCs w:val="40"/>
          <w:lang w:val="de-DE"/>
        </w:rPr>
        <w:t>Kanal-Profile</w:t>
      </w:r>
    </w:p>
    <w:p w14:paraId="6F587296" w14:textId="77777777" w:rsidR="002B7188" w:rsidRDefault="002B7188" w:rsidP="002B7188">
      <w:pPr>
        <w:spacing w:line="360" w:lineRule="auto"/>
        <w:rPr>
          <w:rFonts w:ascii="Calibri" w:hAnsi="Calibri"/>
          <w:lang w:val="de-DE"/>
        </w:rPr>
      </w:pPr>
    </w:p>
    <w:p w14:paraId="0115DA2D" w14:textId="67F2D241" w:rsidR="002B7188" w:rsidRPr="00D60DE1" w:rsidRDefault="002B7188" w:rsidP="002B7188">
      <w:pPr>
        <w:spacing w:line="360" w:lineRule="auto"/>
        <w:rPr>
          <w:rFonts w:ascii="Calibri" w:hAnsi="Calibri"/>
          <w:sz w:val="24"/>
          <w:szCs w:val="24"/>
          <w:lang w:val="de-DE"/>
        </w:rPr>
      </w:pPr>
      <w:r w:rsidRPr="00D60DE1">
        <w:rPr>
          <w:rFonts w:ascii="Calibri" w:hAnsi="Calibri"/>
          <w:sz w:val="24"/>
          <w:szCs w:val="24"/>
          <w:lang w:val="de-DE"/>
        </w:rPr>
        <w:t xml:space="preserve">HÜCKESWAGEN – </w:t>
      </w:r>
      <w:r w:rsidR="002C5CBD">
        <w:rPr>
          <w:rFonts w:ascii="Calibri" w:hAnsi="Calibri"/>
          <w:sz w:val="24"/>
          <w:szCs w:val="24"/>
          <w:lang w:val="de-DE"/>
        </w:rPr>
        <w:t>Für seine Baureihen Industrie-Kanal, PIK-Kanal und V</w:t>
      </w:r>
      <w:r w:rsidR="000853AA">
        <w:rPr>
          <w:rFonts w:ascii="Calibri" w:hAnsi="Calibri"/>
          <w:sz w:val="24"/>
          <w:szCs w:val="24"/>
          <w:lang w:val="de-DE"/>
        </w:rPr>
        <w:t>ARiOX</w:t>
      </w:r>
      <w:r w:rsidR="002C5CBD">
        <w:rPr>
          <w:rFonts w:ascii="Calibri" w:hAnsi="Calibri"/>
          <w:sz w:val="24"/>
          <w:szCs w:val="24"/>
          <w:lang w:val="de-DE"/>
        </w:rPr>
        <w:t>-Kanal hat PFLITSCH d</w:t>
      </w:r>
      <w:r w:rsidR="000853AA">
        <w:rPr>
          <w:rFonts w:ascii="Calibri" w:hAnsi="Calibri"/>
          <w:sz w:val="24"/>
          <w:szCs w:val="24"/>
          <w:lang w:val="de-DE"/>
        </w:rPr>
        <w:t xml:space="preserve">ie </w:t>
      </w:r>
      <w:r w:rsidR="002C5CBD">
        <w:rPr>
          <w:rFonts w:ascii="Calibri" w:hAnsi="Calibri"/>
          <w:sz w:val="24"/>
          <w:szCs w:val="24"/>
          <w:lang w:val="de-DE"/>
        </w:rPr>
        <w:t>MultiCut</w:t>
      </w:r>
      <w:r w:rsidR="000853AA">
        <w:rPr>
          <w:rFonts w:ascii="Calibri" w:hAnsi="Calibri"/>
          <w:sz w:val="24"/>
          <w:szCs w:val="24"/>
          <w:lang w:val="de-DE"/>
        </w:rPr>
        <w:t xml:space="preserve"> </w:t>
      </w:r>
      <w:r w:rsidR="002C5CBD">
        <w:rPr>
          <w:rFonts w:ascii="Calibri" w:hAnsi="Calibri"/>
          <w:sz w:val="24"/>
          <w:szCs w:val="24"/>
          <w:lang w:val="de-DE"/>
        </w:rPr>
        <w:t>entwickelt, mit de</w:t>
      </w:r>
      <w:r w:rsidR="000853AA">
        <w:rPr>
          <w:rFonts w:ascii="Calibri" w:hAnsi="Calibri"/>
          <w:sz w:val="24"/>
          <w:szCs w:val="24"/>
          <w:lang w:val="de-DE"/>
        </w:rPr>
        <w:t>r</w:t>
      </w:r>
      <w:r w:rsidR="002C5CBD">
        <w:rPr>
          <w:rFonts w:ascii="Calibri" w:hAnsi="Calibri"/>
          <w:sz w:val="24"/>
          <w:szCs w:val="24"/>
          <w:lang w:val="de-DE"/>
        </w:rPr>
        <w:t xml:space="preserve"> sich Kanalkörper und -deckel auf Knopfdruck präzise und gratarm ablängen lassen. </w:t>
      </w:r>
      <w:r w:rsidR="00B83173">
        <w:rPr>
          <w:rFonts w:ascii="Calibri" w:hAnsi="Calibri"/>
          <w:sz w:val="24"/>
          <w:szCs w:val="24"/>
          <w:lang w:val="de-DE"/>
        </w:rPr>
        <w:t>Das ergibt sichere</w:t>
      </w:r>
      <w:r w:rsidR="006A7314">
        <w:rPr>
          <w:rFonts w:ascii="Calibri" w:hAnsi="Calibri"/>
          <w:sz w:val="24"/>
          <w:szCs w:val="24"/>
          <w:lang w:val="de-DE"/>
        </w:rPr>
        <w:t xml:space="preserve">, </w:t>
      </w:r>
      <w:r w:rsidR="00B83173">
        <w:rPr>
          <w:rFonts w:ascii="Calibri" w:hAnsi="Calibri"/>
          <w:sz w:val="24"/>
          <w:szCs w:val="24"/>
          <w:lang w:val="de-DE"/>
        </w:rPr>
        <w:t xml:space="preserve">effiziente </w:t>
      </w:r>
      <w:r w:rsidR="006A7314">
        <w:rPr>
          <w:rFonts w:ascii="Calibri" w:hAnsi="Calibri"/>
          <w:sz w:val="24"/>
          <w:szCs w:val="24"/>
          <w:lang w:val="de-DE"/>
        </w:rPr>
        <w:t xml:space="preserve">und schonende </w:t>
      </w:r>
      <w:r w:rsidR="00B83173">
        <w:rPr>
          <w:rFonts w:ascii="Calibri" w:hAnsi="Calibri"/>
          <w:sz w:val="24"/>
          <w:szCs w:val="24"/>
          <w:lang w:val="de-DE"/>
        </w:rPr>
        <w:t xml:space="preserve">Arbeitsprozesse. </w:t>
      </w:r>
      <w:r w:rsidR="002C5CBD">
        <w:rPr>
          <w:rFonts w:ascii="Calibri" w:hAnsi="Calibri"/>
          <w:sz w:val="24"/>
          <w:szCs w:val="24"/>
          <w:lang w:val="de-DE"/>
        </w:rPr>
        <w:t xml:space="preserve">Die benötigten Schneidplatten werden auf </w:t>
      </w:r>
      <w:r w:rsidR="00360C8D">
        <w:rPr>
          <w:rFonts w:ascii="Calibri" w:hAnsi="Calibri"/>
          <w:sz w:val="24"/>
          <w:szCs w:val="24"/>
          <w:lang w:val="de-DE"/>
        </w:rPr>
        <w:t xml:space="preserve">Kundenwunsch </w:t>
      </w:r>
      <w:r w:rsidR="000853AA">
        <w:rPr>
          <w:rFonts w:ascii="Calibri" w:hAnsi="Calibri"/>
          <w:sz w:val="24"/>
          <w:szCs w:val="24"/>
          <w:lang w:val="de-DE"/>
        </w:rPr>
        <w:t>individuell gestaltet</w:t>
      </w:r>
      <w:r w:rsidR="00360C8D">
        <w:rPr>
          <w:rFonts w:ascii="Calibri" w:hAnsi="Calibri"/>
          <w:sz w:val="24"/>
          <w:szCs w:val="24"/>
          <w:lang w:val="de-DE"/>
        </w:rPr>
        <w:t>.</w:t>
      </w:r>
    </w:p>
    <w:p w14:paraId="3E5F9510" w14:textId="6C2B4E5A" w:rsidR="002B7188" w:rsidRDefault="002B7188" w:rsidP="002B7188">
      <w:pPr>
        <w:spacing w:line="360" w:lineRule="auto"/>
        <w:rPr>
          <w:rFonts w:ascii="Calibri" w:hAnsi="Calibri"/>
          <w:lang w:val="de-DE"/>
        </w:rPr>
      </w:pPr>
    </w:p>
    <w:p w14:paraId="5469B992" w14:textId="77777777" w:rsidR="006A7314" w:rsidRDefault="006A7314" w:rsidP="002B7188">
      <w:pPr>
        <w:spacing w:line="360" w:lineRule="auto"/>
        <w:rPr>
          <w:rFonts w:ascii="Calibri" w:hAnsi="Calibri"/>
          <w:lang w:val="de-DE"/>
        </w:rPr>
      </w:pPr>
    </w:p>
    <w:p w14:paraId="64620763" w14:textId="27975227" w:rsidR="00360C8D" w:rsidRDefault="002B7188" w:rsidP="002B7188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Kabel</w:t>
      </w:r>
      <w:r w:rsidR="00360C8D">
        <w:rPr>
          <w:rFonts w:ascii="Calibri" w:hAnsi="Calibri"/>
          <w:lang w:val="de-DE"/>
        </w:rPr>
        <w:t xml:space="preserve">kanäle </w:t>
      </w:r>
      <w:r w:rsidR="008757DD">
        <w:rPr>
          <w:rFonts w:ascii="Calibri" w:hAnsi="Calibri"/>
          <w:lang w:val="de-DE"/>
        </w:rPr>
        <w:t xml:space="preserve">aus Stahl und Edelstahl </w:t>
      </w:r>
      <w:r w:rsidR="00360C8D">
        <w:rPr>
          <w:rFonts w:ascii="Calibri" w:hAnsi="Calibri"/>
          <w:lang w:val="de-DE"/>
        </w:rPr>
        <w:t xml:space="preserve">sorgen in Maschinen und Anlagen </w:t>
      </w:r>
      <w:r>
        <w:rPr>
          <w:rFonts w:ascii="Calibri" w:hAnsi="Calibri"/>
          <w:lang w:val="de-DE"/>
        </w:rPr>
        <w:t>fü</w:t>
      </w:r>
      <w:r w:rsidR="00360C8D">
        <w:rPr>
          <w:rFonts w:ascii="Calibri" w:hAnsi="Calibri"/>
          <w:lang w:val="de-DE"/>
        </w:rPr>
        <w:t xml:space="preserve">r die sichere und übersichtliche Kabelführung von </w:t>
      </w:r>
      <w:r>
        <w:rPr>
          <w:rFonts w:ascii="Calibri" w:hAnsi="Calibri"/>
          <w:lang w:val="de-DE"/>
        </w:rPr>
        <w:t>empfindlichen Glasfaser</w:t>
      </w:r>
      <w:r w:rsidR="002C637B">
        <w:rPr>
          <w:rFonts w:ascii="Calibri" w:hAnsi="Calibri"/>
          <w:lang w:val="de-DE"/>
        </w:rPr>
        <w:t>n</w:t>
      </w:r>
      <w:r>
        <w:rPr>
          <w:rFonts w:ascii="Calibri" w:hAnsi="Calibri"/>
          <w:lang w:val="de-DE"/>
        </w:rPr>
        <w:t xml:space="preserve"> bis </w:t>
      </w:r>
      <w:r w:rsidR="002C637B">
        <w:rPr>
          <w:rFonts w:ascii="Calibri" w:hAnsi="Calibri"/>
          <w:lang w:val="de-DE"/>
        </w:rPr>
        <w:t xml:space="preserve">hin </w:t>
      </w:r>
      <w:r>
        <w:rPr>
          <w:rFonts w:ascii="Calibri" w:hAnsi="Calibri"/>
          <w:lang w:val="de-DE"/>
        </w:rPr>
        <w:t>zum dicken Energiekabel, von der Einzelleitung bis zum großen Kabelbündel</w:t>
      </w:r>
      <w:r w:rsidR="00360C8D">
        <w:rPr>
          <w:rFonts w:ascii="Calibri" w:hAnsi="Calibri"/>
          <w:lang w:val="de-DE"/>
        </w:rPr>
        <w:t xml:space="preserve">. Maschinenbauer, die diese Kabelkanäle selbst bearbeiten und montieren, unterstützt Hersteller PFLITSCH mit </w:t>
      </w:r>
      <w:r w:rsidR="006A7314">
        <w:rPr>
          <w:rFonts w:ascii="Calibri" w:hAnsi="Calibri"/>
          <w:lang w:val="de-DE"/>
        </w:rPr>
        <w:t xml:space="preserve">effizienten </w:t>
      </w:r>
      <w:r w:rsidR="00360C8D">
        <w:rPr>
          <w:rFonts w:ascii="Calibri" w:hAnsi="Calibri"/>
          <w:lang w:val="de-DE"/>
        </w:rPr>
        <w:t xml:space="preserve">Maschinen und Werkzeugen. </w:t>
      </w:r>
    </w:p>
    <w:p w14:paraId="7A005AE0" w14:textId="77777777" w:rsidR="00360C8D" w:rsidRDefault="00360C8D" w:rsidP="002B7188">
      <w:pPr>
        <w:spacing w:line="360" w:lineRule="auto"/>
        <w:rPr>
          <w:rFonts w:ascii="Calibri" w:hAnsi="Calibri"/>
          <w:lang w:val="de-DE"/>
        </w:rPr>
      </w:pPr>
    </w:p>
    <w:p w14:paraId="5C5A5A0F" w14:textId="31FF641A" w:rsidR="00360C8D" w:rsidRDefault="00360C8D" w:rsidP="002B7188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 xml:space="preserve">Neu im Programm ist die MultiCut, deren Schneidplatte individuell auf die jeweils verwendeten Kabelkanäle ausgelegt wird. Je nach Querschnitt der </w:t>
      </w:r>
      <w:r w:rsidR="006A7314">
        <w:rPr>
          <w:rFonts w:ascii="Calibri" w:hAnsi="Calibri"/>
          <w:lang w:val="de-DE"/>
        </w:rPr>
        <w:t xml:space="preserve">verwendeten </w:t>
      </w:r>
      <w:r>
        <w:rPr>
          <w:rFonts w:ascii="Calibri" w:hAnsi="Calibri"/>
          <w:lang w:val="de-DE"/>
        </w:rPr>
        <w:t xml:space="preserve">Kabelkanäle können verschiedene Konturen in eine Schneidplatte eingebracht werden, z.B. </w:t>
      </w:r>
      <w:r w:rsidR="00B83173">
        <w:rPr>
          <w:rFonts w:ascii="Calibri" w:hAnsi="Calibri"/>
          <w:lang w:val="de-DE"/>
        </w:rPr>
        <w:t xml:space="preserve">für </w:t>
      </w:r>
      <w:r>
        <w:rPr>
          <w:rFonts w:ascii="Calibri" w:hAnsi="Calibri"/>
          <w:lang w:val="de-DE"/>
        </w:rPr>
        <w:t>PIK-Kanal in 60 mm x 60 mm, Industrie-Kanal in 75 mm x 75 mm und V</w:t>
      </w:r>
      <w:r w:rsidR="000853AA">
        <w:rPr>
          <w:rFonts w:ascii="Calibri" w:hAnsi="Calibri"/>
          <w:lang w:val="de-DE"/>
        </w:rPr>
        <w:t>ARiOX</w:t>
      </w:r>
      <w:r>
        <w:rPr>
          <w:rFonts w:ascii="Calibri" w:hAnsi="Calibri"/>
          <w:lang w:val="de-DE"/>
        </w:rPr>
        <w:t>-Kanal in 100 mm x 100 mm.</w:t>
      </w:r>
    </w:p>
    <w:p w14:paraId="4B2E290C" w14:textId="44E988BA" w:rsidR="00360C8D" w:rsidRDefault="00360C8D" w:rsidP="002B7188">
      <w:pPr>
        <w:spacing w:line="360" w:lineRule="auto"/>
        <w:rPr>
          <w:rFonts w:ascii="Calibri" w:hAnsi="Calibri"/>
          <w:lang w:val="de-DE"/>
        </w:rPr>
      </w:pPr>
    </w:p>
    <w:p w14:paraId="66AFCB48" w14:textId="0445A786" w:rsidR="00B83173" w:rsidRDefault="00360C8D" w:rsidP="002B7188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 xml:space="preserve">Die </w:t>
      </w:r>
      <w:r w:rsidR="006A7314">
        <w:rPr>
          <w:rFonts w:ascii="Calibri" w:hAnsi="Calibri"/>
          <w:lang w:val="de-DE"/>
        </w:rPr>
        <w:t xml:space="preserve">kompakte </w:t>
      </w:r>
      <w:r>
        <w:rPr>
          <w:rFonts w:ascii="Calibri" w:hAnsi="Calibri"/>
          <w:lang w:val="de-DE"/>
        </w:rPr>
        <w:t xml:space="preserve">MultiCut </w:t>
      </w:r>
      <w:r w:rsidR="006A7314">
        <w:rPr>
          <w:rFonts w:ascii="Calibri" w:hAnsi="Calibri"/>
          <w:lang w:val="de-DE"/>
        </w:rPr>
        <w:t xml:space="preserve">mit ihrem rahmenlosen Design </w:t>
      </w:r>
      <w:r>
        <w:rPr>
          <w:rFonts w:ascii="Calibri" w:hAnsi="Calibri"/>
          <w:lang w:val="de-DE"/>
        </w:rPr>
        <w:t xml:space="preserve">ist konzipiert für </w:t>
      </w:r>
      <w:r w:rsidR="006A7314">
        <w:rPr>
          <w:rFonts w:ascii="Calibri" w:hAnsi="Calibri"/>
          <w:lang w:val="de-DE"/>
        </w:rPr>
        <w:t xml:space="preserve">den </w:t>
      </w:r>
      <w:r>
        <w:rPr>
          <w:rFonts w:ascii="Calibri" w:hAnsi="Calibri"/>
          <w:lang w:val="de-DE"/>
        </w:rPr>
        <w:t>manuellen</w:t>
      </w:r>
      <w:r w:rsidR="00322BAA">
        <w:rPr>
          <w:rFonts w:ascii="Calibri" w:hAnsi="Calibri"/>
          <w:lang w:val="de-DE"/>
        </w:rPr>
        <w:t xml:space="preserve"> und </w:t>
      </w:r>
      <w:r>
        <w:rPr>
          <w:rFonts w:ascii="Calibri" w:hAnsi="Calibri"/>
          <w:lang w:val="de-DE"/>
        </w:rPr>
        <w:t xml:space="preserve">handhydraulischen </w:t>
      </w:r>
      <w:r w:rsidR="00322BAA">
        <w:rPr>
          <w:rFonts w:ascii="Calibri" w:hAnsi="Calibri"/>
          <w:lang w:val="de-DE"/>
        </w:rPr>
        <w:t xml:space="preserve">Antrieb sowie für </w:t>
      </w:r>
      <w:r>
        <w:rPr>
          <w:rFonts w:ascii="Calibri" w:hAnsi="Calibri"/>
          <w:lang w:val="de-DE"/>
        </w:rPr>
        <w:t xml:space="preserve">den </w:t>
      </w:r>
      <w:r w:rsidR="00322BAA">
        <w:rPr>
          <w:rFonts w:ascii="Calibri" w:hAnsi="Calibri"/>
          <w:lang w:val="de-DE"/>
        </w:rPr>
        <w:t>Betrieb mit einem Hydraulikaggregat, wahlweise ne</w:t>
      </w:r>
      <w:r w:rsidR="00B83173">
        <w:rPr>
          <w:rFonts w:ascii="Calibri" w:hAnsi="Calibri"/>
          <w:lang w:val="de-DE"/>
        </w:rPr>
        <w:t>tz</w:t>
      </w:r>
      <w:r w:rsidR="00322BAA">
        <w:rPr>
          <w:rFonts w:ascii="Calibri" w:hAnsi="Calibri"/>
          <w:lang w:val="de-DE"/>
        </w:rPr>
        <w:t xml:space="preserve">- oder akkubetrieben. Die Bedienung ist denkbar einfach: Kanalkörper und -deckel werden in die jeweilige Kontur eingeschoben, dort entsprechend fixiert und im Handumdrehen </w:t>
      </w:r>
      <w:r w:rsidR="00111564">
        <w:rPr>
          <w:rFonts w:ascii="Calibri" w:hAnsi="Calibri"/>
          <w:lang w:val="de-DE"/>
        </w:rPr>
        <w:t xml:space="preserve">millimetergenau </w:t>
      </w:r>
      <w:r w:rsidR="00322BAA">
        <w:rPr>
          <w:rFonts w:ascii="Calibri" w:hAnsi="Calibri"/>
          <w:lang w:val="de-DE"/>
        </w:rPr>
        <w:t xml:space="preserve">abgelängt. Da die Schnitte saubere und gratarme Kanten haben, entfällt die </w:t>
      </w:r>
      <w:r w:rsidR="00B83173">
        <w:rPr>
          <w:rFonts w:ascii="Calibri" w:hAnsi="Calibri"/>
          <w:lang w:val="de-DE"/>
        </w:rPr>
        <w:t xml:space="preserve">aufwendige </w:t>
      </w:r>
      <w:r w:rsidR="00322BAA">
        <w:rPr>
          <w:rFonts w:ascii="Calibri" w:hAnsi="Calibri"/>
          <w:lang w:val="de-DE"/>
        </w:rPr>
        <w:t xml:space="preserve">Nacharbeit. </w:t>
      </w:r>
      <w:r w:rsidR="00B83173">
        <w:rPr>
          <w:rFonts w:ascii="Calibri" w:hAnsi="Calibri"/>
          <w:lang w:val="de-DE"/>
        </w:rPr>
        <w:t xml:space="preserve">Außerdem bleibt der </w:t>
      </w:r>
      <w:r w:rsidR="00512CD4">
        <w:rPr>
          <w:rFonts w:ascii="Calibri" w:hAnsi="Calibri"/>
          <w:lang w:val="de-DE"/>
        </w:rPr>
        <w:t>Kabelk</w:t>
      </w:r>
      <w:r w:rsidR="00B83173">
        <w:rPr>
          <w:rFonts w:ascii="Calibri" w:hAnsi="Calibri"/>
          <w:lang w:val="de-DE"/>
        </w:rPr>
        <w:t xml:space="preserve">anal bei der Bearbeitung in Form. </w:t>
      </w:r>
    </w:p>
    <w:p w14:paraId="5308E07F" w14:textId="77777777" w:rsidR="00B83173" w:rsidRDefault="00B83173" w:rsidP="002B7188">
      <w:pPr>
        <w:spacing w:line="360" w:lineRule="auto"/>
        <w:rPr>
          <w:rFonts w:ascii="Calibri" w:hAnsi="Calibri"/>
          <w:lang w:val="de-DE"/>
        </w:rPr>
      </w:pPr>
    </w:p>
    <w:p w14:paraId="4E2F1977" w14:textId="37AD14E3" w:rsidR="00360C8D" w:rsidRDefault="00322BAA" w:rsidP="002B7188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lastRenderedPageBreak/>
        <w:t xml:space="preserve">Für den Bediener ist das </w:t>
      </w:r>
      <w:r w:rsidR="00B83173">
        <w:rPr>
          <w:rFonts w:ascii="Calibri" w:hAnsi="Calibri"/>
          <w:lang w:val="de-DE"/>
        </w:rPr>
        <w:t xml:space="preserve">angenehme </w:t>
      </w:r>
      <w:r>
        <w:rPr>
          <w:rFonts w:ascii="Calibri" w:hAnsi="Calibri"/>
          <w:lang w:val="de-DE"/>
        </w:rPr>
        <w:t xml:space="preserve">Arbeiten mit der MultiCut ungefährlich und lärmarm – im Unterschied zu bisherigen Methoden mit Säge </w:t>
      </w:r>
      <w:r w:rsidR="00111564">
        <w:rPr>
          <w:rFonts w:ascii="Calibri" w:hAnsi="Calibri"/>
          <w:lang w:val="de-DE"/>
        </w:rPr>
        <w:t>oder Flex</w:t>
      </w:r>
      <w:r>
        <w:rPr>
          <w:rFonts w:ascii="Calibri" w:hAnsi="Calibri"/>
          <w:lang w:val="de-DE"/>
        </w:rPr>
        <w:t xml:space="preserve">. Die mobile Einheit lässt sich </w:t>
      </w:r>
      <w:r w:rsidR="00B83173">
        <w:rPr>
          <w:rFonts w:ascii="Calibri" w:hAnsi="Calibri"/>
          <w:lang w:val="de-DE"/>
        </w:rPr>
        <w:t xml:space="preserve">leicht </w:t>
      </w:r>
      <w:r>
        <w:rPr>
          <w:rFonts w:ascii="Calibri" w:hAnsi="Calibri"/>
          <w:lang w:val="de-DE"/>
        </w:rPr>
        <w:t>am Installationsort platzieren.</w:t>
      </w:r>
    </w:p>
    <w:p w14:paraId="78EEDBB1" w14:textId="7E6F20E4" w:rsidR="00322BAA" w:rsidRDefault="00322BAA" w:rsidP="002B7188">
      <w:pPr>
        <w:spacing w:line="360" w:lineRule="auto"/>
        <w:rPr>
          <w:rFonts w:ascii="Calibri" w:hAnsi="Calibri"/>
          <w:lang w:val="de-DE"/>
        </w:rPr>
      </w:pPr>
    </w:p>
    <w:p w14:paraId="084DB3F5" w14:textId="25442B20" w:rsidR="00322BAA" w:rsidRDefault="00322BAA" w:rsidP="002B7188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PFLITSCH</w:t>
      </w:r>
      <w:r w:rsidR="000853AA">
        <w:rPr>
          <w:rFonts w:ascii="Calibri" w:hAnsi="Calibri"/>
          <w:lang w:val="de-DE"/>
        </w:rPr>
        <w:t xml:space="preserve"> </w:t>
      </w:r>
      <w:r>
        <w:rPr>
          <w:rFonts w:ascii="Calibri" w:hAnsi="Calibri"/>
          <w:lang w:val="de-DE"/>
        </w:rPr>
        <w:t xml:space="preserve">Werkzeuge und Maschinen bringen mehr Wirtschaftlichkeit durch Zeit- und Kostenersparnis, wodurch sich kurze Amortisationszeiten ergeben. </w:t>
      </w:r>
      <w:r w:rsidR="00512CD4">
        <w:rPr>
          <w:rFonts w:ascii="Calibri" w:hAnsi="Calibri"/>
          <w:lang w:val="de-DE"/>
        </w:rPr>
        <w:t>Mit</w:t>
      </w:r>
      <w:r>
        <w:rPr>
          <w:rFonts w:ascii="Calibri" w:hAnsi="Calibri"/>
          <w:lang w:val="de-DE"/>
        </w:rPr>
        <w:t xml:space="preserve"> dem Amortisationstool unter www.pflitsch.de/service kann sich der Anwender sein Einsparpotenzial leicht berechnen</w:t>
      </w:r>
      <w:r w:rsidR="00BF532B">
        <w:rPr>
          <w:rFonts w:ascii="Calibri" w:hAnsi="Calibri"/>
          <w:lang w:val="de-DE"/>
        </w:rPr>
        <w:t xml:space="preserve">: </w:t>
      </w:r>
    </w:p>
    <w:p w14:paraId="088A84D2" w14:textId="341BB496" w:rsidR="00BF532B" w:rsidRDefault="00512CD4" w:rsidP="002B7188">
      <w:pPr>
        <w:spacing w:line="360" w:lineRule="auto"/>
        <w:rPr>
          <w:rFonts w:ascii="Calibri" w:hAnsi="Calibri"/>
          <w:lang w:val="de-DE"/>
        </w:rPr>
      </w:pPr>
      <w:r w:rsidRPr="00512CD4">
        <w:rPr>
          <w:rFonts w:ascii="Calibri" w:hAnsi="Calibri"/>
          <w:lang w:val="de-DE"/>
        </w:rPr>
        <w:t>https://www.pflitsch.de/de/service/amortisationsrechner/</w:t>
      </w:r>
    </w:p>
    <w:p w14:paraId="3C642264" w14:textId="77777777" w:rsidR="00512CD4" w:rsidRDefault="00512CD4" w:rsidP="002B7188">
      <w:pPr>
        <w:spacing w:line="360" w:lineRule="auto"/>
        <w:rPr>
          <w:rFonts w:ascii="Calibri" w:hAnsi="Calibri"/>
          <w:lang w:val="de-DE"/>
        </w:rPr>
      </w:pPr>
    </w:p>
    <w:p w14:paraId="7C9C9612" w14:textId="43373089" w:rsidR="00BF532B" w:rsidRDefault="00BF532B" w:rsidP="002B7188">
      <w:pPr>
        <w:spacing w:line="360" w:lineRule="auto"/>
        <w:rPr>
          <w:rFonts w:ascii="Calibri" w:hAnsi="Calibri"/>
          <w:lang w:val="de-DE"/>
        </w:rPr>
      </w:pPr>
      <w:bookmarkStart w:id="0" w:name="_Hlk54695541"/>
      <w:r>
        <w:rPr>
          <w:rFonts w:ascii="Calibri" w:hAnsi="Calibri"/>
          <w:lang w:val="de-DE"/>
        </w:rPr>
        <w:t>Mehr Informationen über die neuen Maschinen sind hier verfügbar:</w:t>
      </w:r>
    </w:p>
    <w:bookmarkEnd w:id="0"/>
    <w:p w14:paraId="6551FC5E" w14:textId="0FB23E7D" w:rsidR="002B7188" w:rsidRPr="00A66B61" w:rsidRDefault="00512CD4" w:rsidP="002B7188">
      <w:pPr>
        <w:spacing w:line="360" w:lineRule="auto"/>
        <w:rPr>
          <w:rFonts w:asciiTheme="minorHAnsi" w:hAnsiTheme="minorHAnsi"/>
          <w:lang w:val="de-DE"/>
        </w:rPr>
      </w:pPr>
      <w:r w:rsidRPr="00512CD4">
        <w:rPr>
          <w:rFonts w:asciiTheme="minorHAnsi" w:hAnsiTheme="minorHAnsi"/>
          <w:lang w:val="de-DE"/>
        </w:rPr>
        <w:t>https://www.pflitsch.de/de/kabelfuehrung/maschinen-und-werkzeuge/</w:t>
      </w:r>
    </w:p>
    <w:p w14:paraId="7EF319A3" w14:textId="77777777" w:rsidR="00B83173" w:rsidRPr="00B83173" w:rsidRDefault="00B83173" w:rsidP="002B7188">
      <w:pPr>
        <w:pStyle w:val="Einleitungs-Text"/>
        <w:numPr>
          <w:ilvl w:val="0"/>
          <w:numId w:val="3"/>
        </w:numPr>
        <w:spacing w:line="360" w:lineRule="auto"/>
        <w:ind w:left="0" w:firstLine="0"/>
        <w:jc w:val="left"/>
        <w:outlineLvl w:val="0"/>
      </w:pPr>
    </w:p>
    <w:p w14:paraId="660BB4E7" w14:textId="214C15F5" w:rsidR="002B7188" w:rsidRDefault="002B7188" w:rsidP="002B7188">
      <w:pPr>
        <w:pStyle w:val="Einleitungs-Text"/>
        <w:numPr>
          <w:ilvl w:val="0"/>
          <w:numId w:val="3"/>
        </w:numPr>
        <w:spacing w:line="360" w:lineRule="auto"/>
        <w:ind w:left="0" w:firstLine="0"/>
        <w:jc w:val="left"/>
        <w:outlineLvl w:val="0"/>
      </w:pPr>
      <w:r>
        <w:rPr>
          <w:rFonts w:ascii="Calibri" w:hAnsi="Calibri" w:cs="Calibri"/>
          <w:lang w:bidi="en-US"/>
        </w:rPr>
        <w:t>Kontakt:</w:t>
      </w:r>
    </w:p>
    <w:p w14:paraId="6A27E259" w14:textId="538D9D6F" w:rsidR="002B7188" w:rsidRDefault="002B7188" w:rsidP="002B7188">
      <w:pPr>
        <w:pStyle w:val="Einleitungs-Text"/>
        <w:numPr>
          <w:ilvl w:val="0"/>
          <w:numId w:val="3"/>
        </w:numPr>
        <w:spacing w:line="360" w:lineRule="auto"/>
        <w:ind w:left="0" w:firstLine="0"/>
        <w:jc w:val="left"/>
        <w:outlineLvl w:val="0"/>
      </w:pPr>
      <w:r>
        <w:rPr>
          <w:rFonts w:ascii="Calibri" w:hAnsi="Calibri" w:cs="Calibri"/>
          <w:b w:val="0"/>
          <w:bCs w:val="0"/>
          <w:lang w:bidi="en-US"/>
        </w:rPr>
        <w:t>PFLITSCH GmbH &amp; Co. KG</w:t>
      </w:r>
    </w:p>
    <w:p w14:paraId="172367C5" w14:textId="77777777" w:rsidR="002B7188" w:rsidRDefault="002B7188" w:rsidP="002B7188">
      <w:pPr>
        <w:pStyle w:val="Einleitungs-Text"/>
        <w:numPr>
          <w:ilvl w:val="0"/>
          <w:numId w:val="3"/>
        </w:numPr>
        <w:spacing w:line="360" w:lineRule="auto"/>
        <w:ind w:left="0" w:firstLine="0"/>
        <w:jc w:val="left"/>
        <w:outlineLvl w:val="0"/>
      </w:pPr>
      <w:r>
        <w:rPr>
          <w:rFonts w:ascii="Calibri" w:hAnsi="Calibri" w:cs="Calibri"/>
          <w:b w:val="0"/>
          <w:bCs w:val="0"/>
          <w:lang w:bidi="en-US"/>
        </w:rPr>
        <w:t>Ernst-Pflitsch-Str. 1</w:t>
      </w:r>
    </w:p>
    <w:p w14:paraId="4450B893" w14:textId="107E92A1" w:rsidR="002B7188" w:rsidRDefault="002B7188" w:rsidP="002B7188">
      <w:pPr>
        <w:pStyle w:val="Einleitungs-Text"/>
        <w:numPr>
          <w:ilvl w:val="0"/>
          <w:numId w:val="3"/>
        </w:numPr>
        <w:spacing w:line="360" w:lineRule="auto"/>
        <w:ind w:left="0" w:firstLine="0"/>
        <w:jc w:val="left"/>
        <w:outlineLvl w:val="0"/>
      </w:pPr>
      <w:r>
        <w:rPr>
          <w:rFonts w:ascii="Calibri" w:hAnsi="Calibri" w:cs="Calibri"/>
          <w:b w:val="0"/>
          <w:bCs w:val="0"/>
          <w:lang w:bidi="en-US"/>
        </w:rPr>
        <w:t>D - 42499 Hückeswagen</w:t>
      </w:r>
    </w:p>
    <w:p w14:paraId="67C5A83B" w14:textId="2C0500F0" w:rsidR="002B7188" w:rsidRDefault="002B7188" w:rsidP="002B7188">
      <w:pPr>
        <w:pStyle w:val="Einleitungs-Text"/>
        <w:numPr>
          <w:ilvl w:val="0"/>
          <w:numId w:val="3"/>
        </w:numPr>
        <w:spacing w:line="360" w:lineRule="auto"/>
        <w:ind w:left="0" w:firstLine="0"/>
        <w:jc w:val="left"/>
        <w:outlineLvl w:val="0"/>
      </w:pPr>
      <w:r>
        <w:rPr>
          <w:rFonts w:ascii="Calibri" w:hAnsi="Calibri" w:cs="Calibri"/>
          <w:b w:val="0"/>
          <w:bCs w:val="0"/>
          <w:lang w:bidi="en-US"/>
        </w:rPr>
        <w:t>Tel.: 02192-911-0</w:t>
      </w:r>
    </w:p>
    <w:p w14:paraId="24D3CE8E" w14:textId="32AABF2C" w:rsidR="002B7188" w:rsidRDefault="002B7188" w:rsidP="002B7188">
      <w:pPr>
        <w:pStyle w:val="Einleitungs-Text"/>
        <w:numPr>
          <w:ilvl w:val="0"/>
          <w:numId w:val="3"/>
        </w:numPr>
        <w:spacing w:line="360" w:lineRule="auto"/>
        <w:ind w:left="0" w:firstLine="0"/>
        <w:jc w:val="left"/>
        <w:outlineLvl w:val="0"/>
      </w:pPr>
      <w:r>
        <w:rPr>
          <w:rFonts w:ascii="Calibri" w:hAnsi="Calibri" w:cs="Calibri"/>
          <w:b w:val="0"/>
          <w:bCs w:val="0"/>
          <w:lang w:bidi="en-US"/>
        </w:rPr>
        <w:t>E-Mail: info@pflitsch.de</w:t>
      </w:r>
    </w:p>
    <w:p w14:paraId="6CA7DF5F" w14:textId="521D8B51" w:rsidR="002B7188" w:rsidRDefault="002B7188" w:rsidP="002B7188">
      <w:pPr>
        <w:pStyle w:val="Einleitungs-Text"/>
        <w:numPr>
          <w:ilvl w:val="0"/>
          <w:numId w:val="3"/>
        </w:numPr>
        <w:spacing w:line="360" w:lineRule="auto"/>
        <w:ind w:left="0" w:firstLine="0"/>
        <w:jc w:val="left"/>
        <w:outlineLvl w:val="0"/>
      </w:pPr>
      <w:r>
        <w:rPr>
          <w:rFonts w:ascii="Calibri" w:hAnsi="Calibri" w:cs="Calibri"/>
          <w:b w:val="0"/>
          <w:bCs w:val="0"/>
          <w:lang w:bidi="en-US"/>
        </w:rPr>
        <w:t>Web: www.pflitsch.de</w:t>
      </w:r>
    </w:p>
    <w:p w14:paraId="4AE25BB5" w14:textId="4F2B86EA" w:rsidR="00664FA1" w:rsidRDefault="00664FA1" w:rsidP="00664FA1">
      <w:pPr>
        <w:suppressAutoHyphens w:val="0"/>
        <w:rPr>
          <w:rFonts w:asciiTheme="minorHAnsi" w:hAnsiTheme="minorHAnsi" w:cstheme="minorHAnsi"/>
          <w:lang w:val="de-DE"/>
        </w:rPr>
      </w:pPr>
      <w:bookmarkStart w:id="1" w:name="_Hlk51921129"/>
    </w:p>
    <w:p w14:paraId="53E38CDB" w14:textId="738E644A" w:rsidR="00B83173" w:rsidRDefault="00B83173" w:rsidP="00664FA1">
      <w:pPr>
        <w:suppressAutoHyphens w:val="0"/>
        <w:rPr>
          <w:rFonts w:asciiTheme="minorHAnsi" w:hAnsiTheme="minorHAnsi" w:cstheme="minorHAnsi"/>
          <w:lang w:val="de-DE"/>
        </w:rPr>
      </w:pPr>
    </w:p>
    <w:p w14:paraId="164495C0" w14:textId="51793F8C" w:rsidR="00B83173" w:rsidRDefault="00B83173" w:rsidP="00664FA1">
      <w:pPr>
        <w:suppressAutoHyphens w:val="0"/>
        <w:rPr>
          <w:rFonts w:asciiTheme="minorHAnsi" w:hAnsiTheme="minorHAnsi" w:cstheme="minorHAnsi"/>
          <w:lang w:val="de-DE"/>
        </w:rPr>
      </w:pPr>
    </w:p>
    <w:p w14:paraId="5FD05D32" w14:textId="61C9C2E2" w:rsidR="00B83173" w:rsidRDefault="00B83173" w:rsidP="00664FA1">
      <w:pPr>
        <w:suppressAutoHyphens w:val="0"/>
        <w:rPr>
          <w:rFonts w:asciiTheme="minorHAnsi" w:hAnsiTheme="minorHAnsi" w:cstheme="minorHAnsi"/>
          <w:lang w:val="de-DE"/>
        </w:rPr>
      </w:pPr>
    </w:p>
    <w:p w14:paraId="68B7758D" w14:textId="077A80A5" w:rsidR="00B83173" w:rsidRDefault="00B83173" w:rsidP="00664FA1">
      <w:pPr>
        <w:suppressAutoHyphens w:val="0"/>
        <w:rPr>
          <w:rFonts w:asciiTheme="minorHAnsi" w:hAnsiTheme="minorHAnsi" w:cstheme="minorHAnsi"/>
          <w:lang w:val="de-DE"/>
        </w:rPr>
      </w:pPr>
    </w:p>
    <w:p w14:paraId="5C189784" w14:textId="77777777" w:rsidR="00B77644" w:rsidRDefault="00B77644" w:rsidP="00664FA1">
      <w:pPr>
        <w:suppressAutoHyphens w:val="0"/>
        <w:rPr>
          <w:rFonts w:asciiTheme="minorHAnsi" w:hAnsiTheme="minorHAnsi" w:cstheme="minorHAnsi"/>
          <w:lang w:val="de-DE"/>
        </w:rPr>
      </w:pPr>
    </w:p>
    <w:p w14:paraId="35622293" w14:textId="70A71A79" w:rsidR="00664FA1" w:rsidRDefault="00B83173" w:rsidP="00664FA1">
      <w:pPr>
        <w:suppressAutoHyphens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noProof/>
          <w:lang w:val="de-DE"/>
        </w:rPr>
        <w:drawing>
          <wp:anchor distT="0" distB="0" distL="114300" distR="114300" simplePos="0" relativeHeight="251667456" behindDoc="1" locked="0" layoutInCell="1" allowOverlap="1" wp14:anchorId="7390C527" wp14:editId="28DFF37A">
            <wp:simplePos x="0" y="0"/>
            <wp:positionH relativeFrom="page">
              <wp:align>right</wp:align>
            </wp:positionH>
            <wp:positionV relativeFrom="paragraph">
              <wp:posOffset>159204</wp:posOffset>
            </wp:positionV>
            <wp:extent cx="2003425" cy="2383790"/>
            <wp:effectExtent l="0" t="0" r="0" b="0"/>
            <wp:wrapTight wrapText="bothSides">
              <wp:wrapPolygon edited="0">
                <wp:start x="0" y="0"/>
                <wp:lineTo x="0" y="21404"/>
                <wp:lineTo x="21360" y="21404"/>
                <wp:lineTo x="2136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EE739" w14:textId="77777777" w:rsidR="00B77644" w:rsidRDefault="00664FA1" w:rsidP="00664FA1">
      <w:pPr>
        <w:suppressAutoHyphens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B</w:t>
      </w:r>
      <w:r w:rsidR="002B7188" w:rsidRPr="00B70063">
        <w:rPr>
          <w:rFonts w:asciiTheme="minorHAnsi" w:hAnsiTheme="minorHAnsi" w:cstheme="minorHAnsi"/>
          <w:lang w:val="de-DE"/>
        </w:rPr>
        <w:t xml:space="preserve">ild: </w:t>
      </w:r>
    </w:p>
    <w:p w14:paraId="5A052495" w14:textId="4B6BBFEE" w:rsidR="007E0FDA" w:rsidRDefault="00664FA1" w:rsidP="00664FA1">
      <w:pPr>
        <w:suppressAutoHyphens w:val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Die Schneidplatten für d</w:t>
      </w:r>
      <w:r w:rsidR="006A7314">
        <w:rPr>
          <w:rFonts w:asciiTheme="minorHAnsi" w:hAnsiTheme="minorHAnsi" w:cstheme="minorHAnsi"/>
          <w:lang w:val="de-DE"/>
        </w:rPr>
        <w:t>ie neue</w:t>
      </w:r>
      <w:r w:rsidR="00045E9E">
        <w:rPr>
          <w:rFonts w:asciiTheme="minorHAnsi" w:hAnsiTheme="minorHAnsi" w:cstheme="minorHAnsi"/>
          <w:lang w:val="de-DE"/>
        </w:rPr>
        <w:t xml:space="preserve"> </w:t>
      </w:r>
      <w:r w:rsidR="002B7188" w:rsidRPr="00B70063">
        <w:rPr>
          <w:rFonts w:asciiTheme="minorHAnsi" w:hAnsiTheme="minorHAnsi" w:cstheme="minorHAnsi"/>
          <w:lang w:val="de-DE"/>
        </w:rPr>
        <w:t>M</w:t>
      </w:r>
      <w:r w:rsidR="00357917">
        <w:rPr>
          <w:rFonts w:asciiTheme="minorHAnsi" w:hAnsiTheme="minorHAnsi" w:cstheme="minorHAnsi"/>
          <w:lang w:val="de-DE"/>
        </w:rPr>
        <w:t>ulti</w:t>
      </w:r>
      <w:r w:rsidR="002B7188" w:rsidRPr="00B70063">
        <w:rPr>
          <w:rFonts w:asciiTheme="minorHAnsi" w:hAnsiTheme="minorHAnsi" w:cstheme="minorHAnsi"/>
          <w:lang w:val="de-DE"/>
        </w:rPr>
        <w:t>Cut</w:t>
      </w:r>
      <w:r w:rsidR="00357917">
        <w:rPr>
          <w:rFonts w:asciiTheme="minorHAnsi" w:hAnsiTheme="minorHAnsi" w:cstheme="minorHAnsi"/>
          <w:lang w:val="de-DE"/>
        </w:rPr>
        <w:t xml:space="preserve"> </w:t>
      </w:r>
      <w:r w:rsidR="006A7314">
        <w:rPr>
          <w:rFonts w:asciiTheme="minorHAnsi" w:hAnsiTheme="minorHAnsi" w:cstheme="minorHAnsi"/>
          <w:lang w:val="de-DE"/>
        </w:rPr>
        <w:t xml:space="preserve">– hier mit </w:t>
      </w:r>
      <w:r w:rsidR="000853AA">
        <w:rPr>
          <w:rFonts w:asciiTheme="minorHAnsi" w:hAnsiTheme="minorHAnsi" w:cstheme="minorHAnsi"/>
          <w:lang w:val="de-DE"/>
        </w:rPr>
        <w:t>handhydraulischem Akkuantrieb</w:t>
      </w:r>
      <w:r w:rsidR="006A7314">
        <w:rPr>
          <w:rFonts w:asciiTheme="minorHAnsi" w:hAnsiTheme="minorHAnsi" w:cstheme="minorHAnsi"/>
          <w:lang w:val="de-DE"/>
        </w:rPr>
        <w:t xml:space="preserve"> – </w:t>
      </w:r>
      <w:r>
        <w:rPr>
          <w:rFonts w:asciiTheme="minorHAnsi" w:hAnsiTheme="minorHAnsi" w:cstheme="minorHAnsi"/>
          <w:lang w:val="de-DE"/>
        </w:rPr>
        <w:t xml:space="preserve">fertigt PFLITSCH individuell für die verwendeten Kanalsysteme der Kunden an, wie hier </w:t>
      </w:r>
      <w:r w:rsidR="000853AA">
        <w:rPr>
          <w:rFonts w:asciiTheme="minorHAnsi" w:hAnsiTheme="minorHAnsi" w:cstheme="minorHAnsi"/>
          <w:lang w:val="de-DE"/>
        </w:rPr>
        <w:t xml:space="preserve">beispielsweise </w:t>
      </w:r>
      <w:r>
        <w:rPr>
          <w:rFonts w:asciiTheme="minorHAnsi" w:hAnsiTheme="minorHAnsi" w:cstheme="minorHAnsi"/>
          <w:lang w:val="de-DE"/>
        </w:rPr>
        <w:t xml:space="preserve">für den </w:t>
      </w:r>
      <w:r w:rsidR="00111564">
        <w:rPr>
          <w:rFonts w:asciiTheme="minorHAnsi" w:hAnsiTheme="minorHAnsi" w:cstheme="minorHAnsi"/>
          <w:lang w:val="de-DE"/>
        </w:rPr>
        <w:t>VARiOX-</w:t>
      </w:r>
      <w:r>
        <w:rPr>
          <w:rFonts w:asciiTheme="minorHAnsi" w:hAnsiTheme="minorHAnsi" w:cstheme="minorHAnsi"/>
          <w:lang w:val="de-DE"/>
        </w:rPr>
        <w:t>Kanal in 150 mm x 100 mm und den PIK-Kanal in 40 mm x 40 mm.</w:t>
      </w:r>
      <w:bookmarkEnd w:id="1"/>
      <w:r w:rsidR="00045E9E">
        <w:rPr>
          <w:rFonts w:asciiTheme="minorHAnsi" w:hAnsiTheme="minorHAnsi" w:cstheme="minorHAnsi"/>
          <w:lang w:val="de-DE"/>
        </w:rPr>
        <w:t xml:space="preserve"> </w:t>
      </w:r>
      <w:r w:rsidR="00B83173">
        <w:rPr>
          <w:rFonts w:asciiTheme="minorHAnsi" w:hAnsiTheme="minorHAnsi" w:cstheme="minorHAnsi"/>
          <w:lang w:val="de-DE"/>
        </w:rPr>
        <w:t xml:space="preserve">Wählbar sind Hand-, Akku- und Netzbetrieb. </w:t>
      </w:r>
      <w:r w:rsidR="00045E9E">
        <w:rPr>
          <w:rFonts w:asciiTheme="minorHAnsi" w:hAnsiTheme="minorHAnsi" w:cstheme="minorHAnsi"/>
          <w:lang w:val="de-DE"/>
        </w:rPr>
        <w:t>(Bild</w:t>
      </w:r>
      <w:r>
        <w:rPr>
          <w:rFonts w:asciiTheme="minorHAnsi" w:hAnsiTheme="minorHAnsi" w:cstheme="minorHAnsi"/>
          <w:lang w:val="de-DE"/>
        </w:rPr>
        <w:t>:</w:t>
      </w:r>
      <w:r w:rsidR="00045E9E">
        <w:rPr>
          <w:rFonts w:asciiTheme="minorHAnsi" w:hAnsiTheme="minorHAnsi" w:cstheme="minorHAnsi"/>
          <w:lang w:val="de-DE"/>
        </w:rPr>
        <w:t xml:space="preserve"> PFLITSCH)</w:t>
      </w:r>
    </w:p>
    <w:p w14:paraId="48CBDABE" w14:textId="4F9390A0" w:rsidR="008757DD" w:rsidRDefault="008757DD" w:rsidP="00664FA1">
      <w:pPr>
        <w:suppressAutoHyphens w:val="0"/>
        <w:rPr>
          <w:rFonts w:asciiTheme="minorHAnsi" w:hAnsiTheme="minorHAnsi" w:cstheme="minorHAnsi"/>
          <w:lang w:val="de-DE"/>
        </w:rPr>
      </w:pPr>
    </w:p>
    <w:p w14:paraId="6B202FA7" w14:textId="4CD0F83A" w:rsidR="008757DD" w:rsidRDefault="008757DD" w:rsidP="00664FA1">
      <w:pPr>
        <w:suppressAutoHyphens w:val="0"/>
        <w:rPr>
          <w:rFonts w:asciiTheme="minorHAnsi" w:hAnsiTheme="minorHAnsi" w:cstheme="minorHAnsi"/>
          <w:lang w:val="de-DE"/>
        </w:rPr>
      </w:pPr>
    </w:p>
    <w:p w14:paraId="07CFABE8" w14:textId="450286CC" w:rsidR="008757DD" w:rsidRDefault="008757DD" w:rsidP="00664FA1">
      <w:pPr>
        <w:suppressAutoHyphens w:val="0"/>
        <w:rPr>
          <w:rFonts w:asciiTheme="minorHAnsi" w:hAnsiTheme="minorHAnsi" w:cstheme="minorHAnsi"/>
          <w:lang w:val="de-DE"/>
        </w:rPr>
      </w:pPr>
    </w:p>
    <w:p w14:paraId="0CFA1DB3" w14:textId="622996A1" w:rsidR="008757DD" w:rsidRPr="00664FA1" w:rsidRDefault="008757DD" w:rsidP="00664FA1">
      <w:pPr>
        <w:suppressAutoHyphens w:val="0"/>
        <w:rPr>
          <w:rFonts w:asciiTheme="minorHAnsi" w:hAnsiTheme="minorHAnsi" w:cstheme="minorHAnsi"/>
          <w:lang w:val="de-DE"/>
        </w:rPr>
      </w:pPr>
    </w:p>
    <w:sectPr w:rsidR="008757DD" w:rsidRPr="00664FA1">
      <w:headerReference w:type="default" r:id="rId9"/>
      <w:footerReference w:type="default" r:id="rId10"/>
      <w:pgSz w:w="11906" w:h="16838"/>
      <w:pgMar w:top="2211" w:right="3402" w:bottom="1701" w:left="1134" w:header="850" w:footer="851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52DD" w14:textId="77777777" w:rsidR="00564A85" w:rsidRDefault="00564A85">
      <w:r>
        <w:separator/>
      </w:r>
    </w:p>
  </w:endnote>
  <w:endnote w:type="continuationSeparator" w:id="0">
    <w:p w14:paraId="5348D41F" w14:textId="77777777" w:rsidR="00564A85" w:rsidRDefault="0056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CE 45 Light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ambria"/>
    <w:charset w:val="00"/>
    <w:family w:val="roman"/>
    <w:pitch w:val="variable"/>
  </w:font>
  <w:font w:name="Swis721 BlkCn BT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Italic">
    <w:altName w:val="Cambria"/>
    <w:charset w:val="00"/>
    <w:family w:val="roman"/>
    <w:pitch w:val="variable"/>
  </w:font>
  <w:font w:name="Frutiger CE 55 Roma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4C95" w14:textId="77777777" w:rsidR="00224D1F" w:rsidRDefault="0041700F">
    <w:pPr>
      <w:widowControl w:val="0"/>
      <w:pBdr>
        <w:top w:val="single" w:sz="6" w:space="0" w:color="000001"/>
        <w:left w:val="single" w:sz="6" w:space="0" w:color="000001"/>
      </w:pBdr>
      <w:jc w:val="right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2757" w14:textId="77777777" w:rsidR="00564A85" w:rsidRDefault="00564A85">
      <w:r>
        <w:separator/>
      </w:r>
    </w:p>
  </w:footnote>
  <w:footnote w:type="continuationSeparator" w:id="0">
    <w:p w14:paraId="6A08CF56" w14:textId="77777777" w:rsidR="00564A85" w:rsidRDefault="0056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7792" w14:textId="471A7E6E" w:rsidR="00224D1F" w:rsidRDefault="007A5BEA">
    <w:pPr>
      <w:widowControl w:val="0"/>
      <w:tabs>
        <w:tab w:val="center" w:pos="4819"/>
        <w:tab w:val="right" w:pos="9639"/>
      </w:tabs>
      <w:jc w:val="center"/>
      <w:rPr>
        <w:rFonts w:ascii="Calibri" w:hAnsi="Calibri" w:cs="Arial"/>
        <w:sz w:val="16"/>
        <w:szCs w:val="18"/>
        <w:lang w:val="de-DE"/>
      </w:rPr>
    </w:pPr>
    <w:r>
      <w:rPr>
        <w:rFonts w:ascii="Calibri" w:hAnsi="Calibri" w:cs="Arial"/>
        <w:noProof/>
        <w:sz w:val="16"/>
        <w:szCs w:val="18"/>
        <w:lang w:val="de-DE"/>
      </w:rPr>
      <w:drawing>
        <wp:anchor distT="0" distB="0" distL="114300" distR="114300" simplePos="0" relativeHeight="251658240" behindDoc="1" locked="0" layoutInCell="1" allowOverlap="1" wp14:anchorId="6A19EB54" wp14:editId="4773FAF3">
          <wp:simplePos x="0" y="0"/>
          <wp:positionH relativeFrom="column">
            <wp:posOffset>5122001</wp:posOffset>
          </wp:positionH>
          <wp:positionV relativeFrom="paragraph">
            <wp:posOffset>4082</wp:posOffset>
          </wp:positionV>
          <wp:extent cx="1490980" cy="353695"/>
          <wp:effectExtent l="0" t="0" r="0" b="8255"/>
          <wp:wrapTight wrapText="bothSides">
            <wp:wrapPolygon edited="0">
              <wp:start x="0" y="0"/>
              <wp:lineTo x="0" y="20941"/>
              <wp:lineTo x="21250" y="20941"/>
              <wp:lineTo x="2125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00F">
      <w:rPr>
        <w:rFonts w:ascii="Calibri" w:hAnsi="Calibri" w:cs="Arial"/>
        <w:sz w:val="16"/>
        <w:szCs w:val="18"/>
        <w:lang w:val="de-DE"/>
      </w:rPr>
      <w:t>PFLITSCH</w:t>
    </w:r>
  </w:p>
  <w:p w14:paraId="57E23099" w14:textId="77777777" w:rsidR="006A7314" w:rsidRDefault="00716C25">
    <w:pPr>
      <w:widowControl w:val="0"/>
      <w:tabs>
        <w:tab w:val="center" w:pos="4819"/>
        <w:tab w:val="right" w:pos="9639"/>
      </w:tabs>
      <w:jc w:val="center"/>
      <w:rPr>
        <w:rFonts w:ascii="Calibri" w:hAnsi="Calibri" w:cs="Arial"/>
        <w:sz w:val="16"/>
        <w:szCs w:val="18"/>
        <w:lang w:val="de-DE"/>
      </w:rPr>
    </w:pPr>
    <w:r>
      <w:rPr>
        <w:rFonts w:ascii="Calibri" w:hAnsi="Calibri" w:cs="Arial"/>
        <w:sz w:val="16"/>
        <w:szCs w:val="18"/>
        <w:lang w:val="de-DE"/>
      </w:rPr>
      <w:t>Presseinformation</w:t>
    </w:r>
  </w:p>
  <w:p w14:paraId="5EDBD702" w14:textId="2C3AF08E" w:rsidR="00224D1F" w:rsidRDefault="00716C25">
    <w:pPr>
      <w:widowControl w:val="0"/>
      <w:tabs>
        <w:tab w:val="center" w:pos="4819"/>
        <w:tab w:val="right" w:pos="9639"/>
      </w:tabs>
      <w:jc w:val="center"/>
    </w:pPr>
    <w:r>
      <w:rPr>
        <w:rFonts w:ascii="Calibri" w:hAnsi="Calibri" w:cs="Arial"/>
        <w:sz w:val="16"/>
        <w:szCs w:val="18"/>
        <w:lang w:val="de-DE"/>
      </w:rPr>
      <w:t xml:space="preserve"> </w:t>
    </w:r>
    <w:r w:rsidR="006A7314">
      <w:rPr>
        <w:rFonts w:ascii="Calibri" w:hAnsi="Calibri" w:cs="Arial"/>
        <w:sz w:val="16"/>
        <w:szCs w:val="18"/>
        <w:lang w:val="de-DE"/>
      </w:rPr>
      <w:t xml:space="preserve">MultiCut </w:t>
    </w:r>
    <w:r w:rsidR="00473889">
      <w:rPr>
        <w:rFonts w:ascii="Calibri" w:hAnsi="Calibri" w:cs="Arial"/>
        <w:sz w:val="16"/>
        <w:szCs w:val="18"/>
        <w:lang w:val="de-DE"/>
      </w:rPr>
      <w:t>2020-</w:t>
    </w:r>
    <w:r>
      <w:rPr>
        <w:rFonts w:ascii="Calibri" w:hAnsi="Calibri" w:cs="Arial"/>
        <w:sz w:val="16"/>
        <w:szCs w:val="18"/>
        <w:lang w:val="de-DE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1D7C"/>
    <w:multiLevelType w:val="multilevel"/>
    <w:tmpl w:val="BD7027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32F0DD2"/>
    <w:multiLevelType w:val="hybridMultilevel"/>
    <w:tmpl w:val="9E56C0AC"/>
    <w:lvl w:ilvl="0" w:tplc="351A75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36627"/>
    <w:multiLevelType w:val="multilevel"/>
    <w:tmpl w:val="714256C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74DF6695"/>
    <w:multiLevelType w:val="multilevel"/>
    <w:tmpl w:val="63F042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1F"/>
    <w:rsid w:val="00045E9E"/>
    <w:rsid w:val="00047698"/>
    <w:rsid w:val="00063D0A"/>
    <w:rsid w:val="00075EB5"/>
    <w:rsid w:val="000853AA"/>
    <w:rsid w:val="00111564"/>
    <w:rsid w:val="00121308"/>
    <w:rsid w:val="001E7F59"/>
    <w:rsid w:val="00224D1F"/>
    <w:rsid w:val="0028597C"/>
    <w:rsid w:val="002B7188"/>
    <w:rsid w:val="002C5CBD"/>
    <w:rsid w:val="002C637B"/>
    <w:rsid w:val="00322BAA"/>
    <w:rsid w:val="00354D86"/>
    <w:rsid w:val="00357917"/>
    <w:rsid w:val="00360C8D"/>
    <w:rsid w:val="003D063D"/>
    <w:rsid w:val="0041700F"/>
    <w:rsid w:val="00421397"/>
    <w:rsid w:val="00473889"/>
    <w:rsid w:val="004E0839"/>
    <w:rsid w:val="00504B46"/>
    <w:rsid w:val="00512CD4"/>
    <w:rsid w:val="00531671"/>
    <w:rsid w:val="005470CE"/>
    <w:rsid w:val="00564A85"/>
    <w:rsid w:val="005729BC"/>
    <w:rsid w:val="005A31A5"/>
    <w:rsid w:val="005E1F2F"/>
    <w:rsid w:val="00664FA1"/>
    <w:rsid w:val="00675DF9"/>
    <w:rsid w:val="006A7314"/>
    <w:rsid w:val="006B434C"/>
    <w:rsid w:val="006D7CDA"/>
    <w:rsid w:val="0070513B"/>
    <w:rsid w:val="00716C25"/>
    <w:rsid w:val="0077587B"/>
    <w:rsid w:val="007A5BEA"/>
    <w:rsid w:val="007C0CC3"/>
    <w:rsid w:val="007E0FDA"/>
    <w:rsid w:val="00803778"/>
    <w:rsid w:val="008757DD"/>
    <w:rsid w:val="008B792E"/>
    <w:rsid w:val="008D39A8"/>
    <w:rsid w:val="008E0FC9"/>
    <w:rsid w:val="00A20481"/>
    <w:rsid w:val="00AF2563"/>
    <w:rsid w:val="00B77644"/>
    <w:rsid w:val="00B83173"/>
    <w:rsid w:val="00BF532B"/>
    <w:rsid w:val="00CF1CBE"/>
    <w:rsid w:val="00D60DE1"/>
    <w:rsid w:val="00D72525"/>
    <w:rsid w:val="00D72F2B"/>
    <w:rsid w:val="00D93978"/>
    <w:rsid w:val="00DE598D"/>
    <w:rsid w:val="00E2408F"/>
    <w:rsid w:val="00EE46B5"/>
    <w:rsid w:val="00F34A01"/>
    <w:rsid w:val="00F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977B75"/>
  <w15:docId w15:val="{92F2E7E5-70AB-4E68-BF3C-5D08AF2F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val="en-US"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widowControl w:val="0"/>
      <w:outlineLvl w:val="0"/>
    </w:pPr>
    <w:rPr>
      <w:rFonts w:ascii="Helvetica" w:hAnsi="Helvetica" w:cs="Helvetica"/>
      <w:b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widowControl w:val="0"/>
      <w:spacing w:line="360" w:lineRule="auto"/>
      <w:outlineLvl w:val="1"/>
    </w:pPr>
    <w:rPr>
      <w:rFonts w:ascii="Helvetica" w:hAnsi="Helvetica" w:cs="Helvetica"/>
      <w:sz w:val="24"/>
      <w:lang w:val="de-DE"/>
    </w:rPr>
  </w:style>
  <w:style w:type="paragraph" w:styleId="berschrift3">
    <w:name w:val="heading 3"/>
    <w:basedOn w:val="berschrift"/>
    <w:uiPriority w:val="9"/>
    <w:semiHidden/>
    <w:unhideWhenUsed/>
    <w:qFormat/>
    <w:pPr>
      <w:spacing w:before="140" w:after="120"/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qFormat/>
    <w:rPr>
      <w:color w:val="0000FF"/>
      <w:u w:val="single"/>
    </w:rPr>
  </w:style>
  <w:style w:type="character" w:customStyle="1" w:styleId="Starkbetont">
    <w:name w:val="Stark betont"/>
    <w:qFormat/>
    <w:rPr>
      <w:b/>
      <w:bCs/>
    </w:rPr>
  </w:style>
  <w:style w:type="character" w:customStyle="1" w:styleId="SprechblasentextZchn">
    <w:name w:val="Sprechblasentext Zchn"/>
    <w:basedOn w:val="Absatz-Standardschriftart"/>
    <w:qFormat/>
    <w:rPr>
      <w:rFonts w:ascii="Tahoma" w:hAnsi="Tahoma" w:cs="Tahoma"/>
      <w:sz w:val="16"/>
      <w:szCs w:val="16"/>
      <w:lang w:val="en-US"/>
    </w:rPr>
  </w:style>
  <w:style w:type="paragraph" w:customStyle="1" w:styleId="berschrift">
    <w:name w:val="Überschrift"/>
    <w:basedOn w:val="Standard"/>
    <w:next w:val="Textkrper"/>
    <w:qFormat/>
    <w:pPr>
      <w:widowControl w:val="0"/>
      <w:spacing w:line="360" w:lineRule="atLeast"/>
      <w:textAlignment w:val="center"/>
    </w:pPr>
    <w:rPr>
      <w:rFonts w:ascii="Frutiger CE 45 Light" w:eastAsia="Calibri" w:hAnsi="Frutiger CE 45 Light" w:cs="Frutiger CE 45 Light"/>
      <w:b/>
      <w:bCs/>
      <w:color w:val="009DE0"/>
      <w:sz w:val="36"/>
      <w:szCs w:val="36"/>
      <w:lang w:val="de-DE" w:bidi="hi-IN"/>
    </w:rPr>
  </w:style>
  <w:style w:type="paragraph" w:styleId="Textkrper">
    <w:name w:val="Body Text"/>
    <w:basedOn w:val="Standard"/>
    <w:pPr>
      <w:widowControl w:val="0"/>
      <w:spacing w:line="360" w:lineRule="atLeast"/>
    </w:pPr>
    <w:rPr>
      <w:rFonts w:ascii="Helvetica" w:hAnsi="Helvetica" w:cs="Helvetica"/>
      <w:sz w:val="36"/>
      <w:lang w:val="de-DE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qFormat/>
    <w:pPr>
      <w:jc w:val="both"/>
    </w:pPr>
    <w:rPr>
      <w:rFonts w:ascii="Helvetica" w:hAnsi="Helvetica" w:cs="Helvetica"/>
      <w:lang w:val="de-DE"/>
    </w:rPr>
  </w:style>
  <w:style w:type="paragraph" w:styleId="StandardWeb">
    <w:name w:val="Normal (Web)"/>
    <w:basedOn w:val="Standard"/>
    <w:qFormat/>
    <w:pPr>
      <w:spacing w:before="100" w:after="100"/>
    </w:pPr>
    <w:rPr>
      <w:color w:val="000000"/>
      <w:sz w:val="24"/>
      <w:lang w:val="de-DE"/>
    </w:rPr>
  </w:style>
  <w:style w:type="paragraph" w:customStyle="1" w:styleId="Fliesstext">
    <w:name w:val="Fliesstext"/>
    <w:basedOn w:val="Standard"/>
    <w:qFormat/>
    <w:pPr>
      <w:spacing w:line="300" w:lineRule="atLeast"/>
      <w:jc w:val="both"/>
      <w:textAlignment w:val="baseline"/>
    </w:pPr>
    <w:rPr>
      <w:rFonts w:ascii="Swis721 BT" w:hAnsi="Swis721 BT" w:cs="Swis721 BT"/>
      <w:color w:val="000000"/>
      <w:lang w:val="de-DE"/>
    </w:rPr>
  </w:style>
  <w:style w:type="paragraph" w:customStyle="1" w:styleId="subline">
    <w:name w:val="subline"/>
    <w:basedOn w:val="Standard"/>
    <w:qFormat/>
    <w:pPr>
      <w:spacing w:line="300" w:lineRule="atLeast"/>
      <w:textAlignment w:val="baseline"/>
    </w:pPr>
    <w:rPr>
      <w:rFonts w:ascii="Swis721 BT" w:hAnsi="Swis721 BT" w:cs="Swis721 BT"/>
      <w:b/>
      <w:color w:val="000000"/>
      <w:sz w:val="24"/>
      <w:lang w:val="de-DE"/>
    </w:rPr>
  </w:style>
  <w:style w:type="paragraph" w:customStyle="1" w:styleId="berschriftenmittel">
    <w:name w:val="überschriften mittel"/>
    <w:basedOn w:val="Standard"/>
    <w:qFormat/>
    <w:pPr>
      <w:spacing w:line="600" w:lineRule="atLeast"/>
      <w:textAlignment w:val="baseline"/>
    </w:pPr>
    <w:rPr>
      <w:rFonts w:ascii="Swis721 BlkCn BT" w:hAnsi="Swis721 BlkCn BT" w:cs="Swis721 BlkCn BT"/>
      <w:color w:val="36A7E9"/>
      <w:sz w:val="60"/>
      <w:lang w:val="de-DE"/>
    </w:rPr>
  </w:style>
  <w:style w:type="paragraph" w:customStyle="1" w:styleId="Einleitung">
    <w:name w:val="Einleitung"/>
    <w:basedOn w:val="Fliesstext"/>
    <w:qFormat/>
    <w:rPr>
      <w:b/>
      <w:i/>
    </w:rPr>
  </w:style>
  <w:style w:type="paragraph" w:styleId="Textkrper3">
    <w:name w:val="Body Text 3"/>
    <w:basedOn w:val="Standard"/>
    <w:qFormat/>
    <w:pPr>
      <w:spacing w:line="360" w:lineRule="auto"/>
    </w:pPr>
    <w:rPr>
      <w:rFonts w:ascii="Arial" w:hAnsi="Arial" w:cs="Arial"/>
      <w:sz w:val="18"/>
      <w:lang w:val="de-DE"/>
    </w:rPr>
  </w:style>
  <w:style w:type="paragraph" w:customStyle="1" w:styleId="Einleitungs-Text">
    <w:name w:val="Einleitungs-Text"/>
    <w:basedOn w:val="Fliesstext"/>
    <w:qFormat/>
    <w:rPr>
      <w:b/>
      <w:bCs/>
    </w:rPr>
  </w:style>
  <w:style w:type="paragraph" w:customStyle="1" w:styleId="NormalParagraphStyle">
    <w:name w:val="NormalParagraphStyle"/>
    <w:basedOn w:val="Standard"/>
    <w:qFormat/>
    <w:pPr>
      <w:spacing w:line="288" w:lineRule="auto"/>
    </w:pPr>
    <w:rPr>
      <w:color w:val="000000"/>
      <w:sz w:val="24"/>
      <w:szCs w:val="24"/>
      <w:lang w:val="de-DE"/>
    </w:rPr>
  </w:style>
  <w:style w:type="paragraph" w:customStyle="1" w:styleId="Subheadline">
    <w:name w:val="Subheadline"/>
    <w:basedOn w:val="Fliesstext"/>
    <w:qFormat/>
    <w:pPr>
      <w:spacing w:line="260" w:lineRule="atLeast"/>
      <w:jc w:val="left"/>
      <w:textAlignment w:val="center"/>
    </w:pPr>
    <w:rPr>
      <w:rFonts w:ascii="Frutiger-BoldItalic" w:eastAsia="Calibri" w:hAnsi="Frutiger-BoldItalic" w:cs="Frutiger-BoldItalic"/>
      <w:sz w:val="18"/>
      <w:szCs w:val="18"/>
    </w:rPr>
  </w:style>
  <w:style w:type="paragraph" w:customStyle="1" w:styleId="Zwischenberschrift">
    <w:name w:val="Zwischenüberschrift"/>
    <w:basedOn w:val="Fliesstext"/>
    <w:qFormat/>
    <w:pPr>
      <w:spacing w:line="260" w:lineRule="atLeast"/>
      <w:jc w:val="left"/>
      <w:textAlignment w:val="center"/>
    </w:pPr>
    <w:rPr>
      <w:rFonts w:ascii="Frutiger CE 55 Roman" w:eastAsia="Calibri" w:hAnsi="Frutiger CE 55 Roman" w:cs="Frutiger CE 55 Roman"/>
      <w:color w:val="009DE0"/>
      <w:sz w:val="22"/>
      <w:szCs w:val="22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KeinLeerraum">
    <w:name w:val="No Spacing"/>
    <w:basedOn w:val="Standard"/>
    <w:qFormat/>
    <w:rPr>
      <w:rFonts w:ascii="Calibri" w:eastAsia="Calibri" w:hAnsi="Calibri" w:cs="Calibri"/>
      <w:sz w:val="22"/>
      <w:szCs w:val="22"/>
      <w:lang w:bidi="en-US"/>
    </w:r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uiPriority w:val="10"/>
    <w:qFormat/>
    <w:pPr>
      <w:jc w:val="center"/>
    </w:pPr>
    <w:rPr>
      <w:sz w:val="56"/>
      <w:szCs w:val="56"/>
    </w:rPr>
  </w:style>
  <w:style w:type="paragraph" w:styleId="Untertitel">
    <w:name w:val="Subtitle"/>
    <w:basedOn w:val="berschrift"/>
    <w:uiPriority w:val="11"/>
    <w:qFormat/>
    <w:pPr>
      <w:spacing w:before="60" w:after="120"/>
      <w:jc w:val="center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3978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D8B9-2E44-4B4A-AC33-937C5E79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PFLITSCH erweitert sein Gitterkanal-Programm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PFLITSCH erweitert sein Gitterkanal-Programm</dc:title>
  <dc:subject/>
  <dc:creator>Unknown</dc:creator>
  <dc:description/>
  <cp:lastModifiedBy>Ulrich Frauke</cp:lastModifiedBy>
  <cp:revision>7</cp:revision>
  <cp:lastPrinted>2017-01-03T16:44:00Z</cp:lastPrinted>
  <dcterms:created xsi:type="dcterms:W3CDTF">2020-10-23T15:37:00Z</dcterms:created>
  <dcterms:modified xsi:type="dcterms:W3CDTF">2021-12-09T08:42:00Z</dcterms:modified>
  <dc:language>de-DE</dc:language>
</cp:coreProperties>
</file>