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22DCD" w14:textId="7AE2A958" w:rsidR="002B7188" w:rsidRPr="00AD0C53" w:rsidRDefault="005C17F2" w:rsidP="00AD0C53">
      <w:pPr>
        <w:pStyle w:val="berschrift1"/>
        <w:numPr>
          <w:ilvl w:val="1"/>
          <w:numId w:val="1"/>
        </w:numPr>
        <w:spacing w:line="360" w:lineRule="auto"/>
        <w:ind w:left="0" w:firstLine="0"/>
        <w:rPr>
          <w:rFonts w:asciiTheme="minorHAnsi" w:hAnsiTheme="minorHAnsi" w:cstheme="minorHAnsi"/>
          <w:b w:val="0"/>
          <w:sz w:val="24"/>
          <w:szCs w:val="24"/>
        </w:rPr>
      </w:pPr>
      <w:r>
        <w:rPr>
          <w:rFonts w:asciiTheme="minorHAnsi" w:hAnsiTheme="minorHAnsi"/>
          <w:b w:val="0"/>
          <w:sz w:val="24"/>
          <w:szCs w:val="24"/>
          <w:u w:val="single"/>
        </w:rPr>
        <w:t>PFLITSCH Wire-tray Trunking is easy to assemble</w:t>
      </w:r>
    </w:p>
    <w:p w14:paraId="49A3C65F" w14:textId="4012D190" w:rsidR="002B7188" w:rsidRPr="00F56623" w:rsidRDefault="002B7188" w:rsidP="00AD0C53">
      <w:pPr>
        <w:numPr>
          <w:ilvl w:val="1"/>
          <w:numId w:val="1"/>
        </w:numPr>
        <w:spacing w:line="360" w:lineRule="auto"/>
        <w:ind w:left="0" w:firstLine="0"/>
        <w:rPr>
          <w:rFonts w:asciiTheme="minorHAnsi" w:hAnsiTheme="minorHAnsi" w:cstheme="minorHAnsi"/>
          <w:lang w:val="de-DE"/>
        </w:rPr>
      </w:pPr>
    </w:p>
    <w:p w14:paraId="56E93790" w14:textId="05604DB7" w:rsidR="00F77C9C" w:rsidRPr="00F77C9C" w:rsidRDefault="00F77C9C" w:rsidP="00F77C9C">
      <w:pPr>
        <w:pStyle w:val="Listenabsatz"/>
        <w:numPr>
          <w:ilvl w:val="0"/>
          <w:numId w:val="1"/>
        </w:numPr>
        <w:spacing w:line="360" w:lineRule="auto"/>
        <w:ind w:left="0" w:firstLine="0"/>
        <w:rPr>
          <w:sz w:val="40"/>
          <w:szCs w:val="40"/>
        </w:rPr>
      </w:pPr>
      <w:r>
        <w:rPr>
          <w:rFonts w:ascii="Calibri" w:hAnsi="Calibri"/>
          <w:b/>
          <w:bCs/>
          <w:color w:val="000000"/>
          <w:sz w:val="40"/>
          <w:szCs w:val="40"/>
        </w:rPr>
        <w:t>Open installation system offering great flexibility, including for hygienic applications</w:t>
      </w:r>
    </w:p>
    <w:p w14:paraId="6F587296" w14:textId="6317BB41" w:rsidR="002B7188" w:rsidRPr="00F56623" w:rsidRDefault="002B7188" w:rsidP="00AD0C53">
      <w:pPr>
        <w:spacing w:line="360" w:lineRule="auto"/>
        <w:rPr>
          <w:rFonts w:asciiTheme="minorHAnsi" w:hAnsiTheme="minorHAnsi" w:cstheme="minorHAnsi"/>
          <w:lang w:val="de-DE"/>
        </w:rPr>
      </w:pPr>
    </w:p>
    <w:p w14:paraId="2F30E033" w14:textId="57BE1302" w:rsidR="002B7188" w:rsidRPr="00F77C9C" w:rsidRDefault="00F77C9C" w:rsidP="00AD0C53">
      <w:pPr>
        <w:spacing w:line="360" w:lineRule="auto"/>
        <w:rPr>
          <w:rFonts w:asciiTheme="minorHAnsi" w:hAnsiTheme="minorHAnsi" w:cstheme="minorHAnsi"/>
          <w:sz w:val="24"/>
          <w:szCs w:val="24"/>
        </w:rPr>
      </w:pPr>
      <w:r>
        <w:rPr>
          <w:rFonts w:ascii="Calibri" w:hAnsi="Calibri"/>
          <w:color w:val="000000"/>
          <w:sz w:val="24"/>
          <w:szCs w:val="24"/>
        </w:rPr>
        <w:t xml:space="preserve">PFLITSCH’s open and robust Wire-tray Trunking offers optimum cable routing solutions for demanding sectors such as telecommunications and information technology, the food industry as well as for chemical, mechanical and plant engineering. The system is also UL- and DNV-approved for use in demanding offshore installations. </w:t>
      </w:r>
      <w:r>
        <w:rPr>
          <w:rFonts w:asciiTheme="minorHAnsi" w:hAnsiTheme="minorHAnsi"/>
          <w:sz w:val="24"/>
          <w:szCs w:val="24"/>
        </w:rPr>
        <w:t xml:space="preserve">  </w:t>
      </w:r>
    </w:p>
    <w:p w14:paraId="7F3BD42A" w14:textId="70FB000A" w:rsidR="005C17F2" w:rsidRPr="00F56623" w:rsidRDefault="005C17F2" w:rsidP="00AD0C53">
      <w:pPr>
        <w:spacing w:line="360" w:lineRule="auto"/>
        <w:rPr>
          <w:rFonts w:asciiTheme="minorHAnsi" w:hAnsiTheme="minorHAnsi" w:cstheme="minorHAnsi"/>
          <w:sz w:val="24"/>
          <w:szCs w:val="24"/>
          <w:lang w:val="de-DE"/>
        </w:rPr>
      </w:pPr>
    </w:p>
    <w:p w14:paraId="6D785915" w14:textId="02F99488" w:rsidR="00F77C9C" w:rsidRPr="00EE46B5" w:rsidRDefault="00F77C9C" w:rsidP="00F77C9C">
      <w:pPr>
        <w:pStyle w:val="Listenabsatz"/>
        <w:numPr>
          <w:ilvl w:val="0"/>
          <w:numId w:val="1"/>
        </w:numPr>
        <w:spacing w:line="360" w:lineRule="auto"/>
        <w:ind w:left="0" w:firstLine="0"/>
      </w:pPr>
      <w:r>
        <w:rPr>
          <w:rFonts w:ascii="Calibri" w:hAnsi="Calibri"/>
          <w:color w:val="000000"/>
        </w:rPr>
        <w:t xml:space="preserve">PFLITSCH Wire-tray Trunking is available in sizes from 53 mm x 46 mm to 620 mm x 110 mm and heights of 60 mm and 110 mm, </w:t>
      </w:r>
      <w:proofErr w:type="gramStart"/>
      <w:r>
        <w:rPr>
          <w:rFonts w:ascii="Calibri" w:hAnsi="Calibri"/>
          <w:color w:val="000000"/>
        </w:rPr>
        <w:t>and also</w:t>
      </w:r>
      <w:proofErr w:type="gramEnd"/>
      <w:r>
        <w:rPr>
          <w:rFonts w:ascii="Calibri" w:hAnsi="Calibri"/>
          <w:color w:val="000000"/>
        </w:rPr>
        <w:t xml:space="preserve"> as U-, C-, G-shaped and flat Mini Wire-tray Trunking from 40 mm x 20 mm. New is Z-shaped trunking designed for applications in the food and pharmaceuticals industries, where installations must be easy to </w:t>
      </w:r>
      <w:proofErr w:type="gramStart"/>
      <w:r>
        <w:rPr>
          <w:rFonts w:ascii="Calibri" w:hAnsi="Calibri"/>
          <w:color w:val="000000"/>
        </w:rPr>
        <w:t>clean.</w:t>
      </w:r>
      <w:proofErr w:type="gramEnd"/>
    </w:p>
    <w:p w14:paraId="3CFE76EF" w14:textId="77777777" w:rsidR="00F77C9C" w:rsidRPr="00F56623" w:rsidRDefault="00F77C9C" w:rsidP="00F77C9C">
      <w:pPr>
        <w:pStyle w:val="Listenabsatz"/>
        <w:numPr>
          <w:ilvl w:val="0"/>
          <w:numId w:val="1"/>
        </w:numPr>
        <w:spacing w:line="360" w:lineRule="auto"/>
        <w:ind w:left="0" w:firstLine="0"/>
        <w:rPr>
          <w:rFonts w:ascii="Calibri" w:hAnsi="Calibri" w:cs="Calibri"/>
          <w:color w:val="000000"/>
          <w:lang w:val="de-DE"/>
        </w:rPr>
      </w:pPr>
    </w:p>
    <w:p w14:paraId="092595DB" w14:textId="7E436E6F" w:rsidR="00F77C9C" w:rsidRPr="00A66B61" w:rsidRDefault="00F77C9C" w:rsidP="00F77C9C">
      <w:pPr>
        <w:pStyle w:val="Listenabsatz"/>
        <w:numPr>
          <w:ilvl w:val="0"/>
          <w:numId w:val="1"/>
        </w:numPr>
        <w:spacing w:line="360" w:lineRule="auto"/>
        <w:ind w:left="0" w:firstLine="0"/>
      </w:pPr>
      <w:r>
        <w:rPr>
          <w:rFonts w:ascii="Calibri" w:hAnsi="Calibri"/>
          <w:color w:val="000000"/>
        </w:rPr>
        <w:t xml:space="preserve">The Wire-tray Trunking is made of up to 6mm-thick galvanised steel or stainless steel wires for best corrosion protection and high strength. It can be custom-assembled with the aid of just two tools. Sections of wire that </w:t>
      </w:r>
      <w:proofErr w:type="gramStart"/>
      <w:r>
        <w:rPr>
          <w:rFonts w:ascii="Calibri" w:hAnsi="Calibri"/>
          <w:color w:val="000000"/>
        </w:rPr>
        <w:t>are not needed</w:t>
      </w:r>
      <w:proofErr w:type="gramEnd"/>
      <w:r>
        <w:rPr>
          <w:rFonts w:ascii="Calibri" w:hAnsi="Calibri"/>
          <w:color w:val="000000"/>
        </w:rPr>
        <w:t xml:space="preserve"> are simply cut away and the trunking bent into the required shape. The individual segments </w:t>
      </w:r>
      <w:proofErr w:type="gramStart"/>
      <w:r>
        <w:rPr>
          <w:rFonts w:ascii="Calibri" w:hAnsi="Calibri"/>
          <w:color w:val="000000"/>
        </w:rPr>
        <w:t>are screwed</w:t>
      </w:r>
      <w:proofErr w:type="gramEnd"/>
      <w:r>
        <w:rPr>
          <w:rFonts w:ascii="Calibri" w:hAnsi="Calibri"/>
          <w:color w:val="000000"/>
        </w:rPr>
        <w:t xml:space="preserve"> together with connectors so that the trunking forms a strong cable routing system. </w:t>
      </w:r>
    </w:p>
    <w:p w14:paraId="01F29CAC" w14:textId="77777777" w:rsidR="00F77C9C" w:rsidRPr="00F56623" w:rsidRDefault="00F77C9C" w:rsidP="00F77C9C">
      <w:pPr>
        <w:pStyle w:val="Listenabsatz"/>
        <w:numPr>
          <w:ilvl w:val="0"/>
          <w:numId w:val="1"/>
        </w:numPr>
        <w:spacing w:line="360" w:lineRule="auto"/>
        <w:ind w:left="0" w:firstLine="0"/>
        <w:rPr>
          <w:rFonts w:ascii="Calibri" w:hAnsi="Calibri" w:cs="Calibri"/>
          <w:b/>
          <w:bCs/>
          <w:color w:val="000000"/>
          <w:lang w:val="de-DE"/>
        </w:rPr>
      </w:pPr>
    </w:p>
    <w:p w14:paraId="5371291B" w14:textId="46BE5CE2" w:rsidR="00F77C9C" w:rsidRPr="00A042C5" w:rsidRDefault="00F77C9C" w:rsidP="00197D4F">
      <w:pPr>
        <w:pStyle w:val="Listenabsatz"/>
        <w:numPr>
          <w:ilvl w:val="0"/>
          <w:numId w:val="1"/>
        </w:numPr>
        <w:spacing w:line="360" w:lineRule="auto"/>
        <w:ind w:left="0" w:firstLine="0"/>
        <w:rPr>
          <w:rFonts w:ascii="Calibri" w:hAnsi="Calibri" w:cs="Calibri"/>
          <w:b/>
          <w:bCs/>
          <w:color w:val="000000"/>
        </w:rPr>
      </w:pPr>
      <w:r>
        <w:rPr>
          <w:rFonts w:ascii="Calibri" w:hAnsi="Calibri"/>
          <w:b/>
          <w:bCs/>
          <w:color w:val="000000"/>
        </w:rPr>
        <w:t xml:space="preserve">Wide range of accessories and special solutions </w:t>
      </w:r>
    </w:p>
    <w:p w14:paraId="3742DA9C" w14:textId="77777777" w:rsidR="00F77C9C" w:rsidRPr="00F56623" w:rsidRDefault="00F77C9C" w:rsidP="00F77C9C">
      <w:pPr>
        <w:pStyle w:val="Listenabsatz"/>
        <w:numPr>
          <w:ilvl w:val="0"/>
          <w:numId w:val="1"/>
        </w:numPr>
        <w:spacing w:line="360" w:lineRule="auto"/>
        <w:ind w:left="0" w:firstLine="0"/>
        <w:rPr>
          <w:rFonts w:ascii="Calibri" w:hAnsi="Calibri" w:cs="Calibri"/>
          <w:color w:val="000000"/>
          <w:lang w:val="de-DE"/>
        </w:rPr>
      </w:pPr>
    </w:p>
    <w:p w14:paraId="3FD191F9" w14:textId="77777777" w:rsidR="00A042C5" w:rsidRDefault="00F77C9C" w:rsidP="00F77C9C">
      <w:pPr>
        <w:pStyle w:val="Listenabsatz"/>
        <w:numPr>
          <w:ilvl w:val="0"/>
          <w:numId w:val="1"/>
        </w:numPr>
        <w:spacing w:line="360" w:lineRule="auto"/>
        <w:ind w:left="0" w:firstLine="0"/>
        <w:rPr>
          <w:rFonts w:ascii="Calibri" w:hAnsi="Calibri" w:cs="Calibri"/>
          <w:color w:val="000000"/>
        </w:rPr>
      </w:pPr>
      <w:proofErr w:type="spellStart"/>
      <w:r>
        <w:rPr>
          <w:rFonts w:ascii="Calibri" w:hAnsi="Calibri"/>
          <w:color w:val="000000"/>
        </w:rPr>
        <w:t>Insertable</w:t>
      </w:r>
      <w:proofErr w:type="spellEnd"/>
      <w:r>
        <w:rPr>
          <w:rFonts w:ascii="Calibri" w:hAnsi="Calibri"/>
          <w:color w:val="000000"/>
        </w:rPr>
        <w:t xml:space="preserve"> bending plates and radius limiters safely guide cables through transitions and around bends. Separating walls ensure clear cable routing, while mounting plates enable components to </w:t>
      </w:r>
      <w:proofErr w:type="gramStart"/>
      <w:r>
        <w:rPr>
          <w:rFonts w:ascii="Calibri" w:hAnsi="Calibri"/>
          <w:color w:val="000000"/>
        </w:rPr>
        <w:t>be attached</w:t>
      </w:r>
      <w:proofErr w:type="gramEnd"/>
      <w:r>
        <w:rPr>
          <w:rFonts w:ascii="Calibri" w:hAnsi="Calibri"/>
          <w:color w:val="000000"/>
        </w:rPr>
        <w:t xml:space="preserve"> directly to the Wire-tray Trunking. Roof-shaped or flat clip-on covers – also available as a fully protected variant with side covers – protect the cables laid in the trunking from liquids that may drip </w:t>
      </w:r>
      <w:proofErr w:type="gramStart"/>
      <w:r>
        <w:rPr>
          <w:rFonts w:ascii="Calibri" w:hAnsi="Calibri"/>
          <w:color w:val="000000"/>
        </w:rPr>
        <w:t>from above</w:t>
      </w:r>
      <w:proofErr w:type="gramEnd"/>
      <w:r>
        <w:rPr>
          <w:rFonts w:ascii="Calibri" w:hAnsi="Calibri"/>
          <w:color w:val="000000"/>
        </w:rPr>
        <w:t xml:space="preserve">. </w:t>
      </w:r>
    </w:p>
    <w:p w14:paraId="65D9DE6A" w14:textId="77777777" w:rsidR="00A042C5" w:rsidRPr="00F56623" w:rsidRDefault="00A042C5" w:rsidP="00A042C5">
      <w:pPr>
        <w:pStyle w:val="Listenabsatz"/>
        <w:rPr>
          <w:rFonts w:ascii="Calibri" w:hAnsi="Calibri" w:cs="Calibri"/>
          <w:color w:val="000000"/>
          <w:lang w:val="de-DE"/>
        </w:rPr>
      </w:pPr>
    </w:p>
    <w:p w14:paraId="1B107656" w14:textId="77777777" w:rsidR="00A042C5" w:rsidRPr="00F56623" w:rsidRDefault="00A042C5" w:rsidP="00F77C9C">
      <w:pPr>
        <w:pStyle w:val="Listenabsatz"/>
        <w:numPr>
          <w:ilvl w:val="0"/>
          <w:numId w:val="1"/>
        </w:numPr>
        <w:spacing w:line="360" w:lineRule="auto"/>
        <w:ind w:left="0" w:firstLine="0"/>
        <w:rPr>
          <w:rFonts w:ascii="Calibri" w:hAnsi="Calibri" w:cs="Calibri"/>
          <w:color w:val="000000"/>
          <w:lang w:val="de-DE"/>
        </w:rPr>
      </w:pPr>
    </w:p>
    <w:p w14:paraId="1AC96F70" w14:textId="59D01E1D" w:rsidR="00F77C9C" w:rsidRDefault="00F77C9C" w:rsidP="00F77C9C">
      <w:pPr>
        <w:pStyle w:val="Listenabsatz"/>
        <w:numPr>
          <w:ilvl w:val="0"/>
          <w:numId w:val="1"/>
        </w:numPr>
        <w:spacing w:line="360" w:lineRule="auto"/>
        <w:ind w:left="0" w:firstLine="0"/>
        <w:rPr>
          <w:rFonts w:ascii="Calibri" w:hAnsi="Calibri" w:cs="Calibri"/>
          <w:color w:val="000000"/>
        </w:rPr>
      </w:pPr>
      <w:r>
        <w:rPr>
          <w:rFonts w:ascii="Calibri" w:hAnsi="Calibri"/>
          <w:color w:val="000000"/>
        </w:rPr>
        <w:t xml:space="preserve">For applications in the food industry where thorough cleaning is essential, PFLITSCH has developed special fixing brackets especially for its Wire-tray Trunking so that the trunking </w:t>
      </w:r>
      <w:proofErr w:type="gramStart"/>
      <w:r>
        <w:rPr>
          <w:rFonts w:ascii="Calibri" w:hAnsi="Calibri"/>
          <w:color w:val="000000"/>
        </w:rPr>
        <w:t>can be installed</w:t>
      </w:r>
      <w:proofErr w:type="gramEnd"/>
      <w:r>
        <w:rPr>
          <w:rFonts w:ascii="Calibri" w:hAnsi="Calibri"/>
          <w:color w:val="000000"/>
        </w:rPr>
        <w:t xml:space="preserve"> as hygienically as possible.</w:t>
      </w:r>
    </w:p>
    <w:p w14:paraId="20201A40" w14:textId="11AA2D7C" w:rsidR="00F572DA" w:rsidRPr="00F56623" w:rsidRDefault="00F572DA" w:rsidP="00F572DA">
      <w:pPr>
        <w:spacing w:line="360" w:lineRule="auto"/>
        <w:rPr>
          <w:rFonts w:ascii="Calibri" w:hAnsi="Calibri" w:cs="Calibri"/>
          <w:color w:val="000000"/>
          <w:lang w:val="de-DE"/>
        </w:rPr>
      </w:pPr>
    </w:p>
    <w:p w14:paraId="5B542CC9" w14:textId="7721FF31" w:rsidR="00F572DA" w:rsidRPr="00F572DA" w:rsidRDefault="00F572DA" w:rsidP="00F572DA">
      <w:pPr>
        <w:spacing w:line="360" w:lineRule="auto"/>
        <w:rPr>
          <w:rFonts w:ascii="Calibri" w:hAnsi="Calibri" w:cs="Calibri"/>
          <w:color w:val="000000"/>
        </w:rPr>
      </w:pPr>
      <w:r>
        <w:rPr>
          <w:rFonts w:ascii="Calibri" w:hAnsi="Calibri"/>
          <w:color w:val="000000"/>
        </w:rPr>
        <w:t xml:space="preserve">Using the electrohydraulic, battery-powered Wire-tray Trunking shears, wires that are not wanted </w:t>
      </w:r>
      <w:proofErr w:type="gramStart"/>
      <w:r>
        <w:rPr>
          <w:rFonts w:ascii="Calibri" w:hAnsi="Calibri"/>
          <w:color w:val="000000"/>
        </w:rPr>
        <w:t>can be cut</w:t>
      </w:r>
      <w:proofErr w:type="gramEnd"/>
      <w:r>
        <w:rPr>
          <w:rFonts w:ascii="Calibri" w:hAnsi="Calibri"/>
          <w:color w:val="000000"/>
        </w:rPr>
        <w:t xml:space="preserve"> out of the trunking cleanly and in a matter of seconds simply by pressing a button. This special tool makes low-burr cuts that require absolutely no time-consuming and costly reworking. The 330°-rotatable tool head is easy to use, even on already installed Wire-tray Trunking. The high-performance battery </w:t>
      </w:r>
      <w:proofErr w:type="gramStart"/>
      <w:r>
        <w:rPr>
          <w:rFonts w:ascii="Calibri" w:hAnsi="Calibri"/>
          <w:color w:val="000000"/>
        </w:rPr>
        <w:t>can be recharged</w:t>
      </w:r>
      <w:proofErr w:type="gramEnd"/>
      <w:r>
        <w:rPr>
          <w:rFonts w:ascii="Calibri" w:hAnsi="Calibri"/>
          <w:color w:val="000000"/>
        </w:rPr>
        <w:t xml:space="preserve"> in just 15 minutes.</w:t>
      </w:r>
    </w:p>
    <w:p w14:paraId="0544327E" w14:textId="77777777" w:rsidR="006B45D6" w:rsidRPr="00F56623" w:rsidRDefault="006B45D6" w:rsidP="006B45D6">
      <w:pPr>
        <w:pStyle w:val="Listenabsatz"/>
        <w:rPr>
          <w:rFonts w:asciiTheme="minorHAnsi" w:hAnsiTheme="minorHAnsi" w:cstheme="minorHAnsi"/>
          <w:lang w:val="de-DE"/>
        </w:rPr>
      </w:pPr>
    </w:p>
    <w:p w14:paraId="3E9028A0" w14:textId="734E3D6E" w:rsidR="001E3F04" w:rsidRPr="001E3F04" w:rsidRDefault="001E3F04" w:rsidP="00AD0C53">
      <w:pPr>
        <w:pStyle w:val="Einleitungs-Text"/>
        <w:spacing w:line="360" w:lineRule="auto"/>
        <w:jc w:val="left"/>
        <w:outlineLvl w:val="0"/>
        <w:rPr>
          <w:rFonts w:asciiTheme="minorHAnsi" w:hAnsiTheme="minorHAnsi" w:cstheme="minorHAnsi"/>
        </w:rPr>
      </w:pPr>
      <w:r>
        <w:rPr>
          <w:rFonts w:asciiTheme="minorHAnsi" w:hAnsiTheme="minorHAnsi"/>
        </w:rPr>
        <w:t>Process optimisation on site thanks to pre-assembled component assemblies</w:t>
      </w:r>
    </w:p>
    <w:p w14:paraId="54D2566F" w14:textId="77777777" w:rsidR="001E3F04" w:rsidRPr="00AD0C53" w:rsidRDefault="001E3F04" w:rsidP="00AD0C53">
      <w:pPr>
        <w:pStyle w:val="Einleitungs-Text"/>
        <w:spacing w:line="360" w:lineRule="auto"/>
        <w:jc w:val="left"/>
        <w:outlineLvl w:val="0"/>
        <w:rPr>
          <w:rFonts w:asciiTheme="minorHAnsi" w:hAnsiTheme="minorHAnsi" w:cstheme="minorHAnsi"/>
          <w:b w:val="0"/>
          <w:bCs w:val="0"/>
          <w:lang w:bidi="en-US"/>
        </w:rPr>
      </w:pPr>
    </w:p>
    <w:p w14:paraId="17B31C94" w14:textId="62D74E1C" w:rsidR="009313F7" w:rsidRDefault="00A042C5" w:rsidP="00C96EC7">
      <w:pPr>
        <w:pStyle w:val="Einleitungs-Text"/>
        <w:spacing w:line="360" w:lineRule="auto"/>
        <w:jc w:val="left"/>
        <w:outlineLvl w:val="0"/>
        <w:rPr>
          <w:rFonts w:asciiTheme="minorHAnsi" w:hAnsiTheme="minorHAnsi" w:cstheme="minorHAnsi"/>
          <w:b w:val="0"/>
          <w:bCs w:val="0"/>
        </w:rPr>
      </w:pPr>
      <w:r>
        <w:rPr>
          <w:rFonts w:asciiTheme="minorHAnsi" w:hAnsiTheme="minorHAnsi"/>
          <w:b w:val="0"/>
          <w:bCs w:val="0"/>
        </w:rPr>
        <w:t xml:space="preserve">The component assembly service available from PFLITSCH offers great savings potential. From planning through purchasing and logistics to assembly, this service results in a high level of process optimisation and cost transparency for the customer. The cable trunking </w:t>
      </w:r>
      <w:proofErr w:type="gramStart"/>
      <w:r>
        <w:rPr>
          <w:rFonts w:asciiTheme="minorHAnsi" w:hAnsiTheme="minorHAnsi"/>
          <w:b w:val="0"/>
          <w:bCs w:val="0"/>
        </w:rPr>
        <w:t>is planned</w:t>
      </w:r>
      <w:proofErr w:type="gramEnd"/>
      <w:r>
        <w:rPr>
          <w:rFonts w:asciiTheme="minorHAnsi" w:hAnsiTheme="minorHAnsi"/>
          <w:b w:val="0"/>
          <w:bCs w:val="0"/>
        </w:rPr>
        <w:t xml:space="preserve"> on screen in 3D using PFLITSCH’s </w:t>
      </w:r>
      <w:proofErr w:type="spellStart"/>
      <w:r>
        <w:rPr>
          <w:rFonts w:asciiTheme="minorHAnsi" w:hAnsiTheme="minorHAnsi"/>
          <w:b w:val="0"/>
          <w:bCs w:val="0"/>
        </w:rPr>
        <w:t>easyRoute</w:t>
      </w:r>
      <w:proofErr w:type="spellEnd"/>
      <w:r>
        <w:rPr>
          <w:rFonts w:asciiTheme="minorHAnsi" w:hAnsiTheme="minorHAnsi"/>
          <w:b w:val="0"/>
          <w:bCs w:val="0"/>
        </w:rPr>
        <w:t xml:space="preserve"> tool and it can be integrated virtually into the machine environment. PFLITSCH uses the design data as the basis for costing, quotation preparation and production. This results in pre-assembled trunking component assemblies that PFLITSCH delivers on time at a fixed price. Fitters can then install the numbered assemblies easily and safely. Once designed, the component assemblies </w:t>
      </w:r>
      <w:proofErr w:type="gramStart"/>
      <w:r>
        <w:rPr>
          <w:rFonts w:asciiTheme="minorHAnsi" w:hAnsiTheme="minorHAnsi"/>
          <w:b w:val="0"/>
          <w:bCs w:val="0"/>
        </w:rPr>
        <w:t>can be reproduced, reordered and even modified at any time</w:t>
      </w:r>
      <w:proofErr w:type="gramEnd"/>
      <w:r>
        <w:rPr>
          <w:rFonts w:asciiTheme="minorHAnsi" w:hAnsiTheme="minorHAnsi"/>
          <w:b w:val="0"/>
          <w:bCs w:val="0"/>
        </w:rPr>
        <w:t>.</w:t>
      </w:r>
    </w:p>
    <w:p w14:paraId="5BA70ACB" w14:textId="772261B7" w:rsidR="002510B2" w:rsidRPr="00F56623" w:rsidRDefault="002510B2" w:rsidP="00AD0C53">
      <w:pPr>
        <w:suppressAutoHyphens w:val="0"/>
        <w:spacing w:line="360" w:lineRule="auto"/>
        <w:rPr>
          <w:rFonts w:asciiTheme="minorHAnsi" w:hAnsiTheme="minorHAnsi" w:cstheme="minorHAnsi"/>
          <w:b/>
          <w:bCs/>
          <w:color w:val="000000"/>
          <w:lang w:val="de-DE" w:bidi="en-US"/>
        </w:rPr>
      </w:pPr>
    </w:p>
    <w:p w14:paraId="660BB4E7" w14:textId="16126B32" w:rsidR="002B7188" w:rsidRPr="00AD0C53" w:rsidRDefault="002B7188" w:rsidP="00AD0C53">
      <w:pPr>
        <w:pStyle w:val="Einleitungs-Text"/>
        <w:numPr>
          <w:ilvl w:val="0"/>
          <w:numId w:val="3"/>
        </w:numPr>
        <w:spacing w:line="360" w:lineRule="auto"/>
        <w:ind w:left="0" w:firstLine="0"/>
        <w:jc w:val="left"/>
        <w:outlineLvl w:val="0"/>
        <w:rPr>
          <w:rFonts w:asciiTheme="minorHAnsi" w:hAnsiTheme="minorHAnsi" w:cstheme="minorHAnsi"/>
        </w:rPr>
      </w:pPr>
      <w:r>
        <w:rPr>
          <w:rFonts w:asciiTheme="minorHAnsi" w:hAnsiTheme="minorHAnsi"/>
        </w:rPr>
        <w:t>Contact:</w:t>
      </w:r>
    </w:p>
    <w:p w14:paraId="6A27E259" w14:textId="77777777" w:rsidR="002B7188" w:rsidRPr="00AD0C53" w:rsidRDefault="002B7188" w:rsidP="00AD0C53">
      <w:pPr>
        <w:pStyle w:val="Einleitungs-Text"/>
        <w:numPr>
          <w:ilvl w:val="0"/>
          <w:numId w:val="3"/>
        </w:numPr>
        <w:spacing w:line="360" w:lineRule="auto"/>
        <w:ind w:left="0" w:firstLine="0"/>
        <w:jc w:val="left"/>
        <w:outlineLvl w:val="0"/>
        <w:rPr>
          <w:rFonts w:asciiTheme="minorHAnsi" w:hAnsiTheme="minorHAnsi" w:cstheme="minorHAnsi"/>
        </w:rPr>
      </w:pPr>
      <w:r>
        <w:rPr>
          <w:rFonts w:asciiTheme="minorHAnsi" w:hAnsiTheme="minorHAnsi"/>
          <w:b w:val="0"/>
          <w:bCs w:val="0"/>
        </w:rPr>
        <w:t>PFLITSCH GmbH &amp; Co. KG</w:t>
      </w:r>
    </w:p>
    <w:p w14:paraId="7C2AB13D" w14:textId="77777777" w:rsidR="00F572DA" w:rsidRPr="00F572DA" w:rsidRDefault="002B7188" w:rsidP="009004F5">
      <w:pPr>
        <w:pStyle w:val="Einleitungs-Text"/>
        <w:numPr>
          <w:ilvl w:val="0"/>
          <w:numId w:val="3"/>
        </w:numPr>
        <w:spacing w:line="360" w:lineRule="auto"/>
        <w:ind w:left="0" w:firstLine="0"/>
        <w:jc w:val="left"/>
        <w:outlineLvl w:val="0"/>
        <w:rPr>
          <w:rFonts w:asciiTheme="minorHAnsi" w:hAnsiTheme="minorHAnsi" w:cstheme="minorHAnsi"/>
        </w:rPr>
      </w:pPr>
      <w:r>
        <w:rPr>
          <w:rFonts w:asciiTheme="minorHAnsi" w:hAnsiTheme="minorHAnsi"/>
          <w:b w:val="0"/>
          <w:bCs w:val="0"/>
        </w:rPr>
        <w:t>Ernst-</w:t>
      </w:r>
      <w:proofErr w:type="spellStart"/>
      <w:r>
        <w:rPr>
          <w:rFonts w:asciiTheme="minorHAnsi" w:hAnsiTheme="minorHAnsi"/>
          <w:b w:val="0"/>
          <w:bCs w:val="0"/>
        </w:rPr>
        <w:t>Pflitsch</w:t>
      </w:r>
      <w:proofErr w:type="spellEnd"/>
      <w:r>
        <w:rPr>
          <w:rFonts w:asciiTheme="minorHAnsi" w:hAnsiTheme="minorHAnsi"/>
          <w:b w:val="0"/>
          <w:bCs w:val="0"/>
        </w:rPr>
        <w:t>-Str. 1</w:t>
      </w:r>
    </w:p>
    <w:p w14:paraId="4450B893" w14:textId="5BAC4D9F" w:rsidR="002B7188" w:rsidRPr="007468B7" w:rsidRDefault="002B7188" w:rsidP="009004F5">
      <w:pPr>
        <w:pStyle w:val="Einleitungs-Text"/>
        <w:numPr>
          <w:ilvl w:val="0"/>
          <w:numId w:val="3"/>
        </w:numPr>
        <w:spacing w:line="360" w:lineRule="auto"/>
        <w:ind w:left="0" w:firstLine="0"/>
        <w:jc w:val="left"/>
        <w:outlineLvl w:val="0"/>
        <w:rPr>
          <w:rFonts w:asciiTheme="minorHAnsi" w:hAnsiTheme="minorHAnsi" w:cstheme="minorHAnsi"/>
        </w:rPr>
      </w:pPr>
      <w:r>
        <w:rPr>
          <w:rFonts w:asciiTheme="minorHAnsi" w:hAnsiTheme="minorHAnsi"/>
          <w:b w:val="0"/>
          <w:bCs w:val="0"/>
        </w:rPr>
        <w:t xml:space="preserve">42499 </w:t>
      </w:r>
      <w:proofErr w:type="spellStart"/>
      <w:r>
        <w:rPr>
          <w:rFonts w:asciiTheme="minorHAnsi" w:hAnsiTheme="minorHAnsi"/>
          <w:b w:val="0"/>
          <w:bCs w:val="0"/>
        </w:rPr>
        <w:t>Hückeswagen</w:t>
      </w:r>
      <w:proofErr w:type="spellEnd"/>
      <w:r>
        <w:rPr>
          <w:rFonts w:asciiTheme="minorHAnsi" w:hAnsiTheme="minorHAnsi"/>
          <w:b w:val="0"/>
          <w:bCs w:val="0"/>
        </w:rPr>
        <w:t>, Germany</w:t>
      </w:r>
    </w:p>
    <w:p w14:paraId="070E077F" w14:textId="39A2CBCF" w:rsidR="007468B7" w:rsidRPr="007468B7" w:rsidRDefault="00066A08" w:rsidP="009004F5">
      <w:pPr>
        <w:pStyle w:val="Einleitungs-Text"/>
        <w:numPr>
          <w:ilvl w:val="0"/>
          <w:numId w:val="3"/>
        </w:numPr>
        <w:spacing w:line="360" w:lineRule="auto"/>
        <w:ind w:left="0" w:firstLine="0"/>
        <w:jc w:val="left"/>
        <w:outlineLvl w:val="0"/>
        <w:rPr>
          <w:rFonts w:asciiTheme="minorHAnsi" w:hAnsiTheme="minorHAnsi" w:cstheme="minorHAnsi"/>
        </w:rPr>
      </w:pPr>
      <w:proofErr w:type="spellStart"/>
      <w:r>
        <w:rPr>
          <w:rFonts w:asciiTheme="minorHAnsi" w:hAnsiTheme="minorHAnsi"/>
          <w:b w:val="0"/>
          <w:bCs w:val="0"/>
        </w:rPr>
        <w:t>Frauke</w:t>
      </w:r>
      <w:proofErr w:type="spellEnd"/>
      <w:r>
        <w:rPr>
          <w:rFonts w:asciiTheme="minorHAnsi" w:hAnsiTheme="minorHAnsi"/>
          <w:b w:val="0"/>
          <w:bCs w:val="0"/>
        </w:rPr>
        <w:t xml:space="preserve"> Ulrich (Marketing Consultant)</w:t>
      </w:r>
    </w:p>
    <w:p w14:paraId="65A5BED2" w14:textId="77777777" w:rsidR="00F572DA" w:rsidRPr="00F572DA" w:rsidRDefault="002B7188" w:rsidP="005C0F4E">
      <w:pPr>
        <w:pStyle w:val="Einleitungs-Text"/>
        <w:numPr>
          <w:ilvl w:val="0"/>
          <w:numId w:val="3"/>
        </w:numPr>
        <w:spacing w:line="360" w:lineRule="auto"/>
        <w:ind w:left="0" w:firstLine="0"/>
        <w:jc w:val="left"/>
        <w:outlineLvl w:val="0"/>
        <w:rPr>
          <w:rFonts w:asciiTheme="minorHAnsi" w:hAnsiTheme="minorHAnsi" w:cstheme="minorHAnsi"/>
        </w:rPr>
      </w:pPr>
      <w:r>
        <w:rPr>
          <w:rFonts w:asciiTheme="minorHAnsi" w:hAnsiTheme="minorHAnsi"/>
          <w:b w:val="0"/>
          <w:bCs w:val="0"/>
        </w:rPr>
        <w:t>Phone: +49 (0)2192 9110</w:t>
      </w:r>
    </w:p>
    <w:p w14:paraId="24D3CE8E" w14:textId="726D4966" w:rsidR="002B7188" w:rsidRPr="007468B7" w:rsidRDefault="002B7188" w:rsidP="005C0F4E">
      <w:pPr>
        <w:pStyle w:val="Einleitungs-Text"/>
        <w:numPr>
          <w:ilvl w:val="0"/>
          <w:numId w:val="3"/>
        </w:numPr>
        <w:spacing w:line="360" w:lineRule="auto"/>
        <w:ind w:left="0" w:firstLine="0"/>
        <w:jc w:val="left"/>
        <w:outlineLvl w:val="0"/>
        <w:rPr>
          <w:rFonts w:asciiTheme="minorHAnsi" w:hAnsiTheme="minorHAnsi" w:cstheme="minorHAnsi"/>
        </w:rPr>
      </w:pPr>
      <w:r>
        <w:rPr>
          <w:rFonts w:asciiTheme="minorHAnsi" w:hAnsiTheme="minorHAnsi"/>
          <w:b w:val="0"/>
          <w:bCs w:val="0"/>
        </w:rPr>
        <w:t>E-mail: info@pflitsch.de</w:t>
      </w:r>
    </w:p>
    <w:p w14:paraId="6CA7DF5F" w14:textId="316F8C39" w:rsidR="002B7188" w:rsidRPr="006306A0" w:rsidRDefault="002B7188" w:rsidP="00AD0C53">
      <w:pPr>
        <w:pStyle w:val="Einleitungs-Text"/>
        <w:numPr>
          <w:ilvl w:val="0"/>
          <w:numId w:val="3"/>
        </w:numPr>
        <w:spacing w:line="360" w:lineRule="auto"/>
        <w:ind w:left="0" w:firstLine="0"/>
        <w:jc w:val="left"/>
        <w:outlineLvl w:val="0"/>
        <w:rPr>
          <w:rFonts w:asciiTheme="minorHAnsi" w:hAnsiTheme="minorHAnsi" w:cstheme="minorHAnsi"/>
        </w:rPr>
      </w:pPr>
      <w:r>
        <w:rPr>
          <w:rFonts w:asciiTheme="minorHAnsi" w:hAnsiTheme="minorHAnsi"/>
          <w:b w:val="0"/>
          <w:bCs w:val="0"/>
        </w:rPr>
        <w:t xml:space="preserve">Web: </w:t>
      </w:r>
      <w:hyperlink r:id="rId8" w:history="1">
        <w:r>
          <w:rPr>
            <w:rStyle w:val="Hyperlink"/>
            <w:rFonts w:asciiTheme="minorHAnsi" w:hAnsiTheme="minorHAnsi"/>
            <w:b w:val="0"/>
            <w:bCs w:val="0"/>
          </w:rPr>
          <w:t>www.pflitsch.de</w:t>
        </w:r>
      </w:hyperlink>
    </w:p>
    <w:p w14:paraId="1F84C8F8" w14:textId="585B8114" w:rsidR="006306A0" w:rsidRDefault="006306A0" w:rsidP="006306A0">
      <w:pPr>
        <w:pStyle w:val="Einleitungs-Text"/>
        <w:spacing w:line="360" w:lineRule="auto"/>
        <w:jc w:val="left"/>
        <w:outlineLvl w:val="0"/>
        <w:rPr>
          <w:rFonts w:asciiTheme="minorHAnsi" w:hAnsiTheme="minorHAnsi" w:cstheme="minorHAnsi"/>
          <w:b w:val="0"/>
          <w:bCs w:val="0"/>
          <w:lang w:bidi="en-US"/>
        </w:rPr>
      </w:pPr>
    </w:p>
    <w:p w14:paraId="4973CD68" w14:textId="57E4CF57" w:rsidR="006306A0" w:rsidRDefault="006306A0" w:rsidP="006306A0">
      <w:pPr>
        <w:pStyle w:val="Einleitungs-Text"/>
        <w:spacing w:line="360" w:lineRule="auto"/>
        <w:jc w:val="left"/>
        <w:outlineLvl w:val="0"/>
        <w:rPr>
          <w:rFonts w:asciiTheme="minorHAnsi" w:hAnsiTheme="minorHAnsi" w:cstheme="minorHAnsi"/>
        </w:rPr>
      </w:pPr>
    </w:p>
    <w:p w14:paraId="7FF313E5" w14:textId="4D1E0078" w:rsidR="006B45D6" w:rsidRDefault="006B45D6" w:rsidP="006306A0">
      <w:pPr>
        <w:pStyle w:val="Einleitungs-Text"/>
        <w:spacing w:line="360" w:lineRule="auto"/>
        <w:jc w:val="left"/>
        <w:outlineLvl w:val="0"/>
        <w:rPr>
          <w:rFonts w:asciiTheme="minorHAnsi" w:hAnsiTheme="minorHAnsi" w:cstheme="minorHAnsi"/>
        </w:rPr>
      </w:pPr>
    </w:p>
    <w:p w14:paraId="446120F9" w14:textId="5D5D06A6" w:rsidR="006306A0" w:rsidRPr="00AD0C53" w:rsidRDefault="006306A0" w:rsidP="006306A0">
      <w:pPr>
        <w:pStyle w:val="Einleitungs-Text"/>
        <w:spacing w:line="360" w:lineRule="auto"/>
        <w:jc w:val="left"/>
        <w:outlineLvl w:val="0"/>
        <w:rPr>
          <w:rFonts w:asciiTheme="minorHAnsi" w:hAnsiTheme="minorHAnsi" w:cstheme="minorHAnsi"/>
        </w:rPr>
      </w:pPr>
    </w:p>
    <w:p w14:paraId="3C473A52" w14:textId="5197E6F8" w:rsidR="006306A0" w:rsidRPr="00B70063" w:rsidRDefault="00A042C5" w:rsidP="006306A0">
      <w:pPr>
        <w:spacing w:line="360" w:lineRule="auto"/>
        <w:rPr>
          <w:rFonts w:asciiTheme="minorHAnsi" w:hAnsiTheme="minorHAnsi" w:cstheme="minorHAnsi"/>
        </w:rPr>
      </w:pPr>
      <w:bookmarkStart w:id="0" w:name="_Hlk51921129"/>
      <w:r>
        <w:rPr>
          <w:rFonts w:asciiTheme="minorHAnsi" w:hAnsiTheme="minorHAnsi"/>
          <w:noProof/>
          <w:lang w:val="de-DE"/>
        </w:rPr>
        <w:drawing>
          <wp:anchor distT="0" distB="0" distL="114300" distR="114300" simplePos="0" relativeHeight="251658240" behindDoc="1" locked="0" layoutInCell="1" allowOverlap="1" wp14:anchorId="106B137E" wp14:editId="1A9A6D25">
            <wp:simplePos x="0" y="0"/>
            <wp:positionH relativeFrom="page">
              <wp:posOffset>5388429</wp:posOffset>
            </wp:positionH>
            <wp:positionV relativeFrom="paragraph">
              <wp:posOffset>8164</wp:posOffset>
            </wp:positionV>
            <wp:extent cx="2167436" cy="1441870"/>
            <wp:effectExtent l="0" t="0" r="4445" b="6350"/>
            <wp:wrapTight wrapText="bothSides">
              <wp:wrapPolygon edited="0">
                <wp:start x="0" y="0"/>
                <wp:lineTo x="0" y="21410"/>
                <wp:lineTo x="21454" y="21410"/>
                <wp:lineTo x="21454"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7436" cy="14418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rPr>
        <w:t>Photo 1: PFLITSCH’s Wire-tray Trunking provides open and clear cable routing in mechanical engineering applications. Cables can enter and exit at any point. (Photo: PFLITSCH)</w:t>
      </w:r>
    </w:p>
    <w:p w14:paraId="134850A9" w14:textId="4E6D0873" w:rsidR="002B7188" w:rsidRPr="00F56623" w:rsidRDefault="002B7188" w:rsidP="00AD0C53">
      <w:pPr>
        <w:spacing w:line="360" w:lineRule="auto"/>
        <w:rPr>
          <w:rFonts w:asciiTheme="minorHAnsi" w:hAnsiTheme="minorHAnsi" w:cstheme="minorHAnsi"/>
          <w:lang w:val="de-DE"/>
        </w:rPr>
      </w:pPr>
    </w:p>
    <w:p w14:paraId="2FD08EB3" w14:textId="7B944240" w:rsidR="00531671" w:rsidRPr="00F56623" w:rsidRDefault="00531671" w:rsidP="00AD0C53">
      <w:pPr>
        <w:spacing w:line="360" w:lineRule="auto"/>
        <w:rPr>
          <w:rFonts w:asciiTheme="minorHAnsi" w:hAnsiTheme="minorHAnsi" w:cstheme="minorHAnsi"/>
          <w:lang w:val="de-DE"/>
        </w:rPr>
      </w:pPr>
    </w:p>
    <w:p w14:paraId="4F426C83" w14:textId="75534821" w:rsidR="00531671" w:rsidRPr="00F56623" w:rsidRDefault="00531671" w:rsidP="00AD0C53">
      <w:pPr>
        <w:spacing w:line="360" w:lineRule="auto"/>
        <w:rPr>
          <w:rFonts w:asciiTheme="minorHAnsi" w:hAnsiTheme="minorHAnsi" w:cstheme="minorHAnsi"/>
          <w:lang w:val="de-DE"/>
        </w:rPr>
      </w:pPr>
    </w:p>
    <w:p w14:paraId="1871CC72" w14:textId="564F11C1" w:rsidR="00F34A01" w:rsidRPr="00F56623" w:rsidRDefault="00F34A01" w:rsidP="00AD0C53">
      <w:pPr>
        <w:spacing w:line="360" w:lineRule="auto"/>
        <w:rPr>
          <w:rFonts w:asciiTheme="minorHAnsi" w:hAnsiTheme="minorHAnsi" w:cstheme="minorHAnsi"/>
          <w:lang w:val="de-DE"/>
        </w:rPr>
      </w:pPr>
    </w:p>
    <w:p w14:paraId="393B1FD9" w14:textId="77777777" w:rsidR="00A042C5" w:rsidRPr="00F56623" w:rsidRDefault="00A042C5" w:rsidP="00AD0C53">
      <w:pPr>
        <w:spacing w:line="360" w:lineRule="auto"/>
        <w:rPr>
          <w:rFonts w:asciiTheme="minorHAnsi" w:hAnsiTheme="minorHAnsi" w:cstheme="minorHAnsi"/>
          <w:lang w:val="de-DE"/>
        </w:rPr>
      </w:pPr>
    </w:p>
    <w:p w14:paraId="668ECFBF" w14:textId="44CBB3A0" w:rsidR="002B7188" w:rsidRPr="00AD0C53" w:rsidRDefault="00A042C5" w:rsidP="00F56623">
      <w:pPr>
        <w:spacing w:line="360" w:lineRule="auto"/>
        <w:rPr>
          <w:rFonts w:asciiTheme="minorHAnsi" w:hAnsiTheme="minorHAnsi" w:cstheme="minorHAnsi"/>
        </w:rPr>
      </w:pPr>
      <w:r>
        <w:rPr>
          <w:rFonts w:asciiTheme="minorHAnsi" w:hAnsiTheme="minorHAnsi"/>
          <w:noProof/>
          <w:lang w:val="de-DE"/>
        </w:rPr>
        <w:drawing>
          <wp:anchor distT="0" distB="0" distL="114300" distR="114300" simplePos="0" relativeHeight="251659264" behindDoc="1" locked="0" layoutInCell="1" allowOverlap="1" wp14:anchorId="49DAD371" wp14:editId="03571102">
            <wp:simplePos x="0" y="0"/>
            <wp:positionH relativeFrom="page">
              <wp:align>right</wp:align>
            </wp:positionH>
            <wp:positionV relativeFrom="paragraph">
              <wp:posOffset>7620</wp:posOffset>
            </wp:positionV>
            <wp:extent cx="2181846" cy="1453243"/>
            <wp:effectExtent l="0" t="0" r="9525" b="0"/>
            <wp:wrapTight wrapText="bothSides">
              <wp:wrapPolygon edited="0">
                <wp:start x="0" y="0"/>
                <wp:lineTo x="0" y="21241"/>
                <wp:lineTo x="21506" y="21241"/>
                <wp:lineTo x="21506"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1846" cy="1453243"/>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Photo </w:t>
      </w:r>
      <w:r>
        <w:rPr>
          <w:rFonts w:asciiTheme="minorHAnsi" w:hAnsiTheme="minorHAnsi"/>
        </w:rPr>
        <w:t xml:space="preserve">2: </w:t>
      </w:r>
      <w:r>
        <w:rPr>
          <w:rFonts w:ascii="Calibri" w:hAnsi="Calibri"/>
          <w:color w:val="000000"/>
        </w:rPr>
        <w:t>PFLITSCH’s open and robust Wire-tray Trunking offers optimum cable routing solutions for demanding sectors such as telecommunications, the food industry as well as for chemical, mechanical and plant engineering.</w:t>
      </w:r>
      <w:bookmarkStart w:id="1" w:name="_GoBack"/>
      <w:bookmarkEnd w:id="1"/>
      <w:r>
        <w:rPr>
          <w:rFonts w:asciiTheme="minorHAnsi" w:hAnsiTheme="minorHAnsi"/>
        </w:rPr>
        <w:t xml:space="preserve"> (Photo: PFLITSCH) </w:t>
      </w:r>
    </w:p>
    <w:p w14:paraId="0FC4B12D" w14:textId="3BCACBF7" w:rsidR="002B7188" w:rsidRPr="00F56623" w:rsidRDefault="002B7188" w:rsidP="00AD0C53">
      <w:pPr>
        <w:spacing w:line="360" w:lineRule="auto"/>
        <w:rPr>
          <w:rFonts w:asciiTheme="minorHAnsi" w:hAnsiTheme="minorHAnsi" w:cstheme="minorHAnsi"/>
          <w:lang w:val="de-DE"/>
        </w:rPr>
      </w:pPr>
    </w:p>
    <w:p w14:paraId="05DDF47E" w14:textId="3DB0BA3C" w:rsidR="00364FF5" w:rsidRPr="00F56623" w:rsidRDefault="00364FF5" w:rsidP="00364FF5">
      <w:pPr>
        <w:spacing w:line="360" w:lineRule="auto"/>
        <w:rPr>
          <w:rFonts w:asciiTheme="minorHAnsi" w:hAnsiTheme="minorHAnsi" w:cstheme="minorHAnsi"/>
          <w:lang w:val="de-DE"/>
        </w:rPr>
      </w:pPr>
    </w:p>
    <w:p w14:paraId="4B72B459" w14:textId="60FB993E" w:rsidR="00E02BE2" w:rsidRPr="00F56623" w:rsidRDefault="00E02BE2" w:rsidP="00E02BE2">
      <w:pPr>
        <w:spacing w:line="360" w:lineRule="auto"/>
        <w:rPr>
          <w:rFonts w:asciiTheme="minorHAnsi" w:hAnsiTheme="minorHAnsi" w:cstheme="minorHAnsi"/>
          <w:lang w:val="de-DE"/>
        </w:rPr>
      </w:pPr>
    </w:p>
    <w:p w14:paraId="0A7DA1E3" w14:textId="626DB305" w:rsidR="00E02BE2" w:rsidRPr="00364FF5" w:rsidRDefault="00A042C5" w:rsidP="00E02BE2">
      <w:pPr>
        <w:spacing w:line="360" w:lineRule="auto"/>
        <w:rPr>
          <w:rFonts w:asciiTheme="minorHAnsi" w:hAnsiTheme="minorHAnsi" w:cstheme="minorHAnsi"/>
        </w:rPr>
      </w:pPr>
      <w:r>
        <w:rPr>
          <w:rFonts w:asciiTheme="minorHAnsi" w:hAnsiTheme="minorHAnsi"/>
          <w:noProof/>
          <w:lang w:val="de-DE"/>
        </w:rPr>
        <w:drawing>
          <wp:anchor distT="0" distB="0" distL="114300" distR="114300" simplePos="0" relativeHeight="251660288" behindDoc="1" locked="0" layoutInCell="1" allowOverlap="1" wp14:anchorId="464753BD" wp14:editId="63BD6B5B">
            <wp:simplePos x="0" y="0"/>
            <wp:positionH relativeFrom="page">
              <wp:posOffset>5395595</wp:posOffset>
            </wp:positionH>
            <wp:positionV relativeFrom="paragraph">
              <wp:posOffset>92710</wp:posOffset>
            </wp:positionV>
            <wp:extent cx="2156460" cy="1436370"/>
            <wp:effectExtent l="0" t="0" r="0" b="0"/>
            <wp:wrapTight wrapText="bothSides">
              <wp:wrapPolygon edited="0">
                <wp:start x="0" y="0"/>
                <wp:lineTo x="0" y="21199"/>
                <wp:lineTo x="21371" y="21199"/>
                <wp:lineTo x="21371"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rPr>
        <w:t>Photo 3: The practical battery-powered tool makes it easy to cut out unwanted wires during installation. (Photo: PFLITSCH)</w:t>
      </w:r>
    </w:p>
    <w:p w14:paraId="76B153F1" w14:textId="24F16BDA" w:rsidR="00364FF5" w:rsidRPr="00F56623" w:rsidRDefault="00364FF5" w:rsidP="00364FF5">
      <w:pPr>
        <w:spacing w:line="360" w:lineRule="auto"/>
        <w:rPr>
          <w:rFonts w:asciiTheme="minorHAnsi" w:hAnsiTheme="minorHAnsi" w:cstheme="minorHAnsi"/>
          <w:lang w:val="de-DE"/>
        </w:rPr>
      </w:pPr>
    </w:p>
    <w:p w14:paraId="0BEE48CD" w14:textId="4B666956" w:rsidR="00364FF5" w:rsidRPr="00F56623" w:rsidRDefault="00364FF5" w:rsidP="00364FF5">
      <w:pPr>
        <w:spacing w:line="360" w:lineRule="auto"/>
        <w:rPr>
          <w:rFonts w:asciiTheme="minorHAnsi" w:hAnsiTheme="minorHAnsi" w:cstheme="minorHAnsi"/>
          <w:lang w:val="de-DE"/>
        </w:rPr>
      </w:pPr>
    </w:p>
    <w:p w14:paraId="1D4A542A" w14:textId="7BDCB1AD" w:rsidR="00364FF5" w:rsidRPr="00F56623" w:rsidRDefault="00364FF5" w:rsidP="00364FF5">
      <w:pPr>
        <w:spacing w:line="360" w:lineRule="auto"/>
        <w:rPr>
          <w:rFonts w:asciiTheme="minorHAnsi" w:hAnsiTheme="minorHAnsi" w:cstheme="minorHAnsi"/>
          <w:lang w:val="de-DE"/>
        </w:rPr>
      </w:pPr>
    </w:p>
    <w:p w14:paraId="4F53EA42" w14:textId="69DE61E7" w:rsidR="00364FF5" w:rsidRPr="00F56623" w:rsidRDefault="00364FF5" w:rsidP="00364FF5">
      <w:pPr>
        <w:spacing w:line="360" w:lineRule="auto"/>
        <w:rPr>
          <w:rFonts w:asciiTheme="minorHAnsi" w:hAnsiTheme="minorHAnsi" w:cstheme="minorHAnsi"/>
          <w:lang w:val="de-DE"/>
        </w:rPr>
      </w:pPr>
    </w:p>
    <w:p w14:paraId="135EDC19" w14:textId="77777777" w:rsidR="00A042C5" w:rsidRPr="00F56623" w:rsidRDefault="00A042C5" w:rsidP="00364FF5">
      <w:pPr>
        <w:spacing w:line="360" w:lineRule="auto"/>
        <w:rPr>
          <w:rFonts w:asciiTheme="minorHAnsi" w:hAnsiTheme="minorHAnsi" w:cstheme="minorHAnsi"/>
          <w:lang w:val="de-DE"/>
        </w:rPr>
      </w:pPr>
    </w:p>
    <w:p w14:paraId="2896DEC4" w14:textId="00155488" w:rsidR="00364FF5" w:rsidRDefault="00A042C5" w:rsidP="00364FF5">
      <w:pPr>
        <w:spacing w:line="360" w:lineRule="auto"/>
        <w:rPr>
          <w:rFonts w:asciiTheme="minorHAnsi" w:hAnsiTheme="minorHAnsi" w:cstheme="minorHAnsi"/>
        </w:rPr>
      </w:pPr>
      <w:r>
        <w:rPr>
          <w:rFonts w:asciiTheme="minorHAnsi" w:hAnsiTheme="minorHAnsi"/>
          <w:noProof/>
          <w:lang w:val="de-DE"/>
        </w:rPr>
        <w:drawing>
          <wp:anchor distT="0" distB="0" distL="114300" distR="114300" simplePos="0" relativeHeight="251661312" behindDoc="1" locked="0" layoutInCell="1" allowOverlap="1" wp14:anchorId="17C3E591" wp14:editId="78B52B42">
            <wp:simplePos x="0" y="0"/>
            <wp:positionH relativeFrom="page">
              <wp:align>right</wp:align>
            </wp:positionH>
            <wp:positionV relativeFrom="paragraph">
              <wp:posOffset>151493</wp:posOffset>
            </wp:positionV>
            <wp:extent cx="2163067" cy="1104900"/>
            <wp:effectExtent l="0" t="0" r="8890" b="0"/>
            <wp:wrapTight wrapText="bothSides">
              <wp:wrapPolygon edited="0">
                <wp:start x="0" y="0"/>
                <wp:lineTo x="0" y="21228"/>
                <wp:lineTo x="21499" y="21228"/>
                <wp:lineTo x="21499"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3067"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E2EA84" w14:textId="32499EB9" w:rsidR="00364FF5" w:rsidRPr="00AD0C53" w:rsidRDefault="00191E88" w:rsidP="00364FF5">
      <w:pPr>
        <w:spacing w:line="360" w:lineRule="auto"/>
        <w:rPr>
          <w:rFonts w:asciiTheme="minorHAnsi" w:hAnsiTheme="minorHAnsi" w:cstheme="minorHAnsi"/>
        </w:rPr>
      </w:pPr>
      <w:r>
        <w:rPr>
          <w:rFonts w:asciiTheme="minorHAnsi" w:hAnsiTheme="minorHAnsi"/>
        </w:rPr>
        <w:t>Photo 4: A clip-on cover turns the Wire-tray Trunking into a protective space for sensitive cables, such as in hygienic applications. (Photo: PFLITSCH)</w:t>
      </w:r>
    </w:p>
    <w:p w14:paraId="3BA31827" w14:textId="45CB4C5A" w:rsidR="00364FF5" w:rsidRDefault="00364FF5" w:rsidP="00364FF5">
      <w:pPr>
        <w:spacing w:line="360" w:lineRule="auto"/>
        <w:rPr>
          <w:rFonts w:asciiTheme="minorHAnsi" w:hAnsiTheme="minorHAnsi" w:cstheme="minorHAnsi"/>
          <w:lang w:val="de-DE"/>
        </w:rPr>
      </w:pPr>
    </w:p>
    <w:bookmarkEnd w:id="0"/>
    <w:p w14:paraId="48880ACF" w14:textId="034A6B30" w:rsidR="00364FF5" w:rsidRDefault="00364FF5" w:rsidP="00364FF5">
      <w:pPr>
        <w:spacing w:line="360" w:lineRule="auto"/>
        <w:rPr>
          <w:rFonts w:asciiTheme="minorHAnsi" w:hAnsiTheme="minorHAnsi" w:cstheme="minorHAnsi"/>
          <w:lang w:val="de-DE"/>
        </w:rPr>
      </w:pPr>
    </w:p>
    <w:sectPr w:rsidR="00364FF5">
      <w:headerReference w:type="default" r:id="rId13"/>
      <w:footerReference w:type="default" r:id="rId14"/>
      <w:pgSz w:w="11906" w:h="16838"/>
      <w:pgMar w:top="2211" w:right="3402" w:bottom="1701" w:left="1134" w:header="850" w:footer="851" w:gutter="0"/>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EBF87" w14:textId="77777777" w:rsidR="00D03360" w:rsidRDefault="00D03360">
      <w:r>
        <w:separator/>
      </w:r>
    </w:p>
  </w:endnote>
  <w:endnote w:type="continuationSeparator" w:id="0">
    <w:p w14:paraId="6AFEC02F" w14:textId="77777777" w:rsidR="00D03360" w:rsidRDefault="00D0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 CE 45 Light">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Swis721 BT">
    <w:altName w:val="Cambria"/>
    <w:charset w:val="00"/>
    <w:family w:val="roman"/>
    <w:pitch w:val="variable"/>
  </w:font>
  <w:font w:name="Swis721 BlkCn BT">
    <w:charset w:val="00"/>
    <w:family w:val="roman"/>
    <w:pitch w:val="variable"/>
  </w:font>
  <w:font w:name="Arial">
    <w:panose1 w:val="020B0604020202020204"/>
    <w:charset w:val="00"/>
    <w:family w:val="swiss"/>
    <w:pitch w:val="variable"/>
    <w:sig w:usb0="E0002EFF" w:usb1="C000785B" w:usb2="00000009" w:usb3="00000000" w:csb0="000001FF" w:csb1="00000000"/>
  </w:font>
  <w:font w:name="Frutiger-BoldItalic">
    <w:altName w:val="Cambria"/>
    <w:charset w:val="00"/>
    <w:family w:val="roman"/>
    <w:pitch w:val="variable"/>
  </w:font>
  <w:font w:name="Frutiger CE 55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C4C95" w14:textId="77777777" w:rsidR="00224D1F" w:rsidRDefault="0041700F">
    <w:pPr>
      <w:widowControl w:val="0"/>
      <w:pBdr>
        <w:top w:val="single" w:sz="6" w:space="0" w:color="000001"/>
        <w:left w:val="single" w:sz="6" w:space="0" w:color="000001"/>
      </w:pBdr>
      <w:jc w:val="right"/>
    </w:pPr>
    <w:r>
      <w:fldChar w:fldCharType="begin"/>
    </w:r>
    <w:r>
      <w:instrText>PAGE</w:instrText>
    </w:r>
    <w:r>
      <w:fldChar w:fldCharType="separate"/>
    </w:r>
    <w:r w:rsidR="00F5662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B326D" w14:textId="77777777" w:rsidR="00D03360" w:rsidRDefault="00D03360">
      <w:r>
        <w:separator/>
      </w:r>
    </w:p>
  </w:footnote>
  <w:footnote w:type="continuationSeparator" w:id="0">
    <w:p w14:paraId="28B553C6" w14:textId="77777777" w:rsidR="00D03360" w:rsidRDefault="00D03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47792" w14:textId="471A7E6E" w:rsidR="00224D1F" w:rsidRDefault="007A5BEA">
    <w:pPr>
      <w:widowControl w:val="0"/>
      <w:tabs>
        <w:tab w:val="center" w:pos="4819"/>
        <w:tab w:val="right" w:pos="9639"/>
      </w:tabs>
      <w:jc w:val="center"/>
      <w:rPr>
        <w:rFonts w:ascii="Calibri" w:hAnsi="Calibri" w:cs="Arial"/>
        <w:sz w:val="16"/>
        <w:szCs w:val="18"/>
      </w:rPr>
    </w:pPr>
    <w:r>
      <w:rPr>
        <w:rFonts w:ascii="Calibri" w:hAnsi="Calibri"/>
        <w:noProof/>
        <w:sz w:val="16"/>
        <w:szCs w:val="18"/>
        <w:lang w:val="de-DE"/>
      </w:rPr>
      <w:drawing>
        <wp:anchor distT="0" distB="0" distL="114300" distR="114300" simplePos="0" relativeHeight="251658240" behindDoc="1" locked="0" layoutInCell="1" allowOverlap="1" wp14:anchorId="6A19EB54" wp14:editId="4773FAF3">
          <wp:simplePos x="0" y="0"/>
          <wp:positionH relativeFrom="column">
            <wp:posOffset>5122001</wp:posOffset>
          </wp:positionH>
          <wp:positionV relativeFrom="paragraph">
            <wp:posOffset>4082</wp:posOffset>
          </wp:positionV>
          <wp:extent cx="1490980" cy="353695"/>
          <wp:effectExtent l="0" t="0" r="0" b="8255"/>
          <wp:wrapTight wrapText="bothSides">
            <wp:wrapPolygon edited="0">
              <wp:start x="0" y="0"/>
              <wp:lineTo x="0" y="20941"/>
              <wp:lineTo x="21250" y="20941"/>
              <wp:lineTo x="2125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sz w:val="16"/>
        <w:szCs w:val="18"/>
      </w:rPr>
      <w:t>PFLITSCH</w:t>
    </w:r>
  </w:p>
  <w:p w14:paraId="5EDBD702" w14:textId="64DC7DCF" w:rsidR="00224D1F" w:rsidRDefault="002D6FB2">
    <w:pPr>
      <w:widowControl w:val="0"/>
      <w:tabs>
        <w:tab w:val="center" w:pos="4819"/>
        <w:tab w:val="right" w:pos="9639"/>
      </w:tabs>
      <w:jc w:val="center"/>
    </w:pPr>
    <w:r>
      <w:rPr>
        <w:rFonts w:ascii="Calibri" w:hAnsi="Calibri"/>
        <w:sz w:val="16"/>
        <w:szCs w:val="18"/>
      </w:rPr>
      <w:t>PR Wire-tray Trunking 2021-03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1D7C"/>
    <w:multiLevelType w:val="multilevel"/>
    <w:tmpl w:val="BD70273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32F0DD2"/>
    <w:multiLevelType w:val="hybridMultilevel"/>
    <w:tmpl w:val="9E56C0AC"/>
    <w:lvl w:ilvl="0" w:tplc="351A759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C836627"/>
    <w:multiLevelType w:val="multilevel"/>
    <w:tmpl w:val="71425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74DF6695"/>
    <w:multiLevelType w:val="multilevel"/>
    <w:tmpl w:val="63F042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F"/>
    <w:rsid w:val="000048AB"/>
    <w:rsid w:val="00045E9E"/>
    <w:rsid w:val="00047698"/>
    <w:rsid w:val="00054B33"/>
    <w:rsid w:val="00063D0A"/>
    <w:rsid w:val="00066A08"/>
    <w:rsid w:val="00075EB5"/>
    <w:rsid w:val="00104CD0"/>
    <w:rsid w:val="00121308"/>
    <w:rsid w:val="00191E88"/>
    <w:rsid w:val="001C4EEF"/>
    <w:rsid w:val="001E3F04"/>
    <w:rsid w:val="001E7F59"/>
    <w:rsid w:val="00224D1F"/>
    <w:rsid w:val="002510B2"/>
    <w:rsid w:val="0028597C"/>
    <w:rsid w:val="002B7188"/>
    <w:rsid w:val="002D6FB2"/>
    <w:rsid w:val="003070F3"/>
    <w:rsid w:val="00353061"/>
    <w:rsid w:val="00357917"/>
    <w:rsid w:val="00364FF5"/>
    <w:rsid w:val="003932F6"/>
    <w:rsid w:val="003D063D"/>
    <w:rsid w:val="0041700F"/>
    <w:rsid w:val="00421397"/>
    <w:rsid w:val="00473889"/>
    <w:rsid w:val="00493761"/>
    <w:rsid w:val="004E6DAA"/>
    <w:rsid w:val="00504B46"/>
    <w:rsid w:val="00531671"/>
    <w:rsid w:val="0054707B"/>
    <w:rsid w:val="005700E9"/>
    <w:rsid w:val="005A31A5"/>
    <w:rsid w:val="005C17F2"/>
    <w:rsid w:val="005E1F2F"/>
    <w:rsid w:val="005F79B8"/>
    <w:rsid w:val="006306A0"/>
    <w:rsid w:val="0064528C"/>
    <w:rsid w:val="00675DF9"/>
    <w:rsid w:val="006B45D6"/>
    <w:rsid w:val="006D7CDA"/>
    <w:rsid w:val="006F7CEB"/>
    <w:rsid w:val="00703F9C"/>
    <w:rsid w:val="0070513B"/>
    <w:rsid w:val="007468B7"/>
    <w:rsid w:val="007727EE"/>
    <w:rsid w:val="0077587B"/>
    <w:rsid w:val="007A5BEA"/>
    <w:rsid w:val="007C0CC3"/>
    <w:rsid w:val="007E0FDA"/>
    <w:rsid w:val="00803778"/>
    <w:rsid w:val="00812D9E"/>
    <w:rsid w:val="008D39A8"/>
    <w:rsid w:val="009313F7"/>
    <w:rsid w:val="00950054"/>
    <w:rsid w:val="009A4ADF"/>
    <w:rsid w:val="009B6E6C"/>
    <w:rsid w:val="00A042C5"/>
    <w:rsid w:val="00A20481"/>
    <w:rsid w:val="00A5571D"/>
    <w:rsid w:val="00A711F0"/>
    <w:rsid w:val="00AD0C53"/>
    <w:rsid w:val="00AF2563"/>
    <w:rsid w:val="00BA2A5A"/>
    <w:rsid w:val="00C241EB"/>
    <w:rsid w:val="00C96EC7"/>
    <w:rsid w:val="00CA051C"/>
    <w:rsid w:val="00CC09A6"/>
    <w:rsid w:val="00CD32FD"/>
    <w:rsid w:val="00CF1CBE"/>
    <w:rsid w:val="00D03360"/>
    <w:rsid w:val="00D31358"/>
    <w:rsid w:val="00D60DE1"/>
    <w:rsid w:val="00D72525"/>
    <w:rsid w:val="00D72F2B"/>
    <w:rsid w:val="00D93978"/>
    <w:rsid w:val="00DC1A21"/>
    <w:rsid w:val="00DE598D"/>
    <w:rsid w:val="00E02BE2"/>
    <w:rsid w:val="00E113C3"/>
    <w:rsid w:val="00E2408F"/>
    <w:rsid w:val="00EE46B5"/>
    <w:rsid w:val="00F176E1"/>
    <w:rsid w:val="00F34A01"/>
    <w:rsid w:val="00F56623"/>
    <w:rsid w:val="00F572DA"/>
    <w:rsid w:val="00F77C9C"/>
    <w:rsid w:val="00FE05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97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Times New Roman" w:eastAsia="Times New Roman" w:hAnsi="Times New Roman" w:cs="Times New Roman"/>
      <w:color w:val="00000A"/>
      <w:sz w:val="20"/>
      <w:szCs w:val="20"/>
      <w:lang w:bidi="ar-SA"/>
    </w:rPr>
  </w:style>
  <w:style w:type="paragraph" w:styleId="berschrift1">
    <w:name w:val="heading 1"/>
    <w:basedOn w:val="Standard"/>
    <w:next w:val="Standard"/>
    <w:uiPriority w:val="9"/>
    <w:qFormat/>
    <w:pPr>
      <w:keepNext/>
      <w:widowControl w:val="0"/>
      <w:outlineLvl w:val="0"/>
    </w:pPr>
    <w:rPr>
      <w:rFonts w:ascii="Helvetica" w:hAnsi="Helvetica" w:cs="Helvetica"/>
      <w:b/>
    </w:rPr>
  </w:style>
  <w:style w:type="paragraph" w:styleId="berschrift2">
    <w:name w:val="heading 2"/>
    <w:basedOn w:val="Standard"/>
    <w:next w:val="Standard"/>
    <w:uiPriority w:val="9"/>
    <w:semiHidden/>
    <w:unhideWhenUsed/>
    <w:qFormat/>
    <w:pPr>
      <w:keepNext/>
      <w:widowControl w:val="0"/>
      <w:spacing w:line="360" w:lineRule="auto"/>
      <w:outlineLvl w:val="1"/>
    </w:pPr>
    <w:rPr>
      <w:rFonts w:ascii="Helvetica" w:hAnsi="Helvetica" w:cs="Helvetica"/>
      <w:sz w:val="24"/>
    </w:rPr>
  </w:style>
  <w:style w:type="paragraph" w:styleId="berschrift3">
    <w:name w:val="heading 3"/>
    <w:basedOn w:val="berschrift"/>
    <w:uiPriority w:val="9"/>
    <w:semiHidden/>
    <w:unhideWhenUsed/>
    <w:qFormat/>
    <w:pPr>
      <w:spacing w:before="140" w:after="120"/>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qFormat/>
    <w:rPr>
      <w:color w:val="0000FF"/>
      <w:u w:val="single"/>
    </w:rPr>
  </w:style>
  <w:style w:type="character" w:customStyle="1" w:styleId="Starkbetont">
    <w:name w:val="Stark betont"/>
    <w:qFormat/>
    <w:rPr>
      <w:b/>
      <w:bCs/>
    </w:rPr>
  </w:style>
  <w:style w:type="character" w:customStyle="1" w:styleId="SprechblasentextZchn">
    <w:name w:val="Sprechblasentext Zchn"/>
    <w:basedOn w:val="Absatz-Standardschriftart"/>
    <w:qFormat/>
    <w:rPr>
      <w:rFonts w:ascii="Tahoma" w:hAnsi="Tahoma" w:cs="Tahoma"/>
      <w:sz w:val="16"/>
      <w:szCs w:val="16"/>
      <w:lang w:val="en-GB"/>
    </w:rPr>
  </w:style>
  <w:style w:type="paragraph" w:customStyle="1" w:styleId="berschrift">
    <w:name w:val="Überschrift"/>
    <w:basedOn w:val="Standard"/>
    <w:next w:val="Textkrper"/>
    <w:qFormat/>
    <w:pPr>
      <w:widowControl w:val="0"/>
      <w:spacing w:line="360" w:lineRule="atLeast"/>
      <w:textAlignment w:val="center"/>
    </w:pPr>
    <w:rPr>
      <w:rFonts w:ascii="Frutiger CE 45 Light" w:eastAsia="Calibri" w:hAnsi="Frutiger CE 45 Light" w:cs="Frutiger CE 45 Light"/>
      <w:b/>
      <w:bCs/>
      <w:color w:val="009DE0"/>
      <w:sz w:val="36"/>
      <w:szCs w:val="36"/>
      <w:lang w:bidi="hi-IN"/>
    </w:rPr>
  </w:style>
  <w:style w:type="paragraph" w:styleId="Textkrper">
    <w:name w:val="Body Text"/>
    <w:basedOn w:val="Standard"/>
    <w:pPr>
      <w:widowControl w:val="0"/>
      <w:spacing w:line="360" w:lineRule="atLeast"/>
    </w:pPr>
    <w:rPr>
      <w:rFonts w:ascii="Helvetica" w:hAnsi="Helvetica" w:cs="Helvetica"/>
      <w:sz w:val="36"/>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jc w:val="both"/>
    </w:pPr>
    <w:rPr>
      <w:rFonts w:ascii="Helvetica" w:hAnsi="Helvetica" w:cs="Helvetica"/>
    </w:rPr>
  </w:style>
  <w:style w:type="paragraph" w:styleId="StandardWeb">
    <w:name w:val="Normal (Web)"/>
    <w:basedOn w:val="Standard"/>
    <w:qFormat/>
    <w:pPr>
      <w:spacing w:before="100" w:after="100"/>
    </w:pPr>
    <w:rPr>
      <w:color w:val="000000"/>
      <w:sz w:val="24"/>
    </w:rPr>
  </w:style>
  <w:style w:type="paragraph" w:customStyle="1" w:styleId="Fliesstext">
    <w:name w:val="Fliesstext"/>
    <w:basedOn w:val="Standard"/>
    <w:qFormat/>
    <w:pPr>
      <w:spacing w:line="300" w:lineRule="atLeast"/>
      <w:jc w:val="both"/>
      <w:textAlignment w:val="baseline"/>
    </w:pPr>
    <w:rPr>
      <w:rFonts w:ascii="Swis721 BT" w:hAnsi="Swis721 BT" w:cs="Swis721 BT"/>
      <w:color w:val="000000"/>
    </w:rPr>
  </w:style>
  <w:style w:type="paragraph" w:customStyle="1" w:styleId="subline">
    <w:name w:val="subline"/>
    <w:basedOn w:val="Standard"/>
    <w:qFormat/>
    <w:pPr>
      <w:spacing w:line="300" w:lineRule="atLeast"/>
      <w:textAlignment w:val="baseline"/>
    </w:pPr>
    <w:rPr>
      <w:rFonts w:ascii="Swis721 BT" w:hAnsi="Swis721 BT" w:cs="Swis721 BT"/>
      <w:b/>
      <w:color w:val="000000"/>
      <w:sz w:val="24"/>
    </w:rPr>
  </w:style>
  <w:style w:type="paragraph" w:customStyle="1" w:styleId="berschriftenmittel">
    <w:name w:val="überschriften mittel"/>
    <w:basedOn w:val="Standard"/>
    <w:qFormat/>
    <w:pPr>
      <w:spacing w:line="600" w:lineRule="atLeast"/>
      <w:textAlignment w:val="baseline"/>
    </w:pPr>
    <w:rPr>
      <w:rFonts w:ascii="Swis721 BlkCn BT" w:hAnsi="Swis721 BlkCn BT" w:cs="Swis721 BlkCn BT"/>
      <w:color w:val="36A7E9"/>
      <w:sz w:val="60"/>
    </w:rPr>
  </w:style>
  <w:style w:type="paragraph" w:customStyle="1" w:styleId="Einleitung">
    <w:name w:val="Einleitung"/>
    <w:basedOn w:val="Fliesstext"/>
    <w:qFormat/>
    <w:rPr>
      <w:b/>
      <w:i/>
    </w:rPr>
  </w:style>
  <w:style w:type="paragraph" w:styleId="Textkrper3">
    <w:name w:val="Body Text 3"/>
    <w:basedOn w:val="Standard"/>
    <w:qFormat/>
    <w:pPr>
      <w:spacing w:line="360" w:lineRule="auto"/>
    </w:pPr>
    <w:rPr>
      <w:rFonts w:ascii="Arial" w:hAnsi="Arial" w:cs="Arial"/>
      <w:sz w:val="18"/>
    </w:rPr>
  </w:style>
  <w:style w:type="paragraph" w:customStyle="1" w:styleId="Einleitungs-Text">
    <w:name w:val="Einleitungs-Text"/>
    <w:basedOn w:val="Fliesstext"/>
    <w:qFormat/>
    <w:rPr>
      <w:b/>
      <w:bCs/>
    </w:rPr>
  </w:style>
  <w:style w:type="paragraph" w:customStyle="1" w:styleId="NormalParagraphStyle">
    <w:name w:val="NormalParagraphStyle"/>
    <w:basedOn w:val="Standard"/>
    <w:qFormat/>
    <w:pPr>
      <w:spacing w:line="288" w:lineRule="auto"/>
    </w:pPr>
    <w:rPr>
      <w:color w:val="000000"/>
      <w:sz w:val="24"/>
      <w:szCs w:val="24"/>
    </w:rPr>
  </w:style>
  <w:style w:type="paragraph" w:customStyle="1" w:styleId="Subheadline">
    <w:name w:val="Subheadline"/>
    <w:basedOn w:val="Fliesstext"/>
    <w:qFormat/>
    <w:pPr>
      <w:spacing w:line="260" w:lineRule="atLeast"/>
      <w:jc w:val="left"/>
      <w:textAlignment w:val="center"/>
    </w:pPr>
    <w:rPr>
      <w:rFonts w:ascii="Frutiger-BoldItalic" w:eastAsia="Calibri" w:hAnsi="Frutiger-BoldItalic" w:cs="Frutiger-BoldItalic"/>
      <w:sz w:val="18"/>
      <w:szCs w:val="18"/>
    </w:rPr>
  </w:style>
  <w:style w:type="paragraph" w:customStyle="1" w:styleId="Zwischenberschrift">
    <w:name w:val="Zwischenüberschrift"/>
    <w:basedOn w:val="Fliesstext"/>
    <w:qFormat/>
    <w:pPr>
      <w:spacing w:line="260" w:lineRule="atLeast"/>
      <w:jc w:val="left"/>
      <w:textAlignment w:val="center"/>
    </w:pPr>
    <w:rPr>
      <w:rFonts w:ascii="Frutiger CE 55 Roman" w:eastAsia="Calibri" w:hAnsi="Frutiger CE 55 Roman" w:cs="Frutiger CE 55 Roman"/>
      <w:color w:val="009DE0"/>
      <w:sz w:val="22"/>
      <w:szCs w:val="22"/>
    </w:rPr>
  </w:style>
  <w:style w:type="paragraph" w:styleId="Sprechblasentext">
    <w:name w:val="Balloon Text"/>
    <w:basedOn w:val="Standard"/>
    <w:qFormat/>
    <w:rPr>
      <w:rFonts w:ascii="Tahoma" w:hAnsi="Tahoma" w:cs="Tahoma"/>
      <w:sz w:val="16"/>
      <w:szCs w:val="16"/>
    </w:rPr>
  </w:style>
  <w:style w:type="paragraph" w:styleId="KeinLeerraum">
    <w:name w:val="No Spacing"/>
    <w:basedOn w:val="Standard"/>
    <w:qFormat/>
    <w:rPr>
      <w:rFonts w:ascii="Calibri" w:eastAsia="Calibri" w:hAnsi="Calibri" w:cs="Calibri"/>
      <w:sz w:val="22"/>
      <w:szCs w:val="22"/>
      <w:lang w:bidi="en-US"/>
    </w:rPr>
  </w:style>
  <w:style w:type="paragraph" w:styleId="Zitat">
    <w:name w:val="Quote"/>
    <w:basedOn w:val="Standard"/>
    <w:qFormat/>
    <w:pPr>
      <w:spacing w:after="283"/>
      <w:ind w:left="567" w:right="567"/>
    </w:pPr>
  </w:style>
  <w:style w:type="paragraph" w:styleId="Titel">
    <w:name w:val="Title"/>
    <w:basedOn w:val="berschrift"/>
    <w:uiPriority w:val="10"/>
    <w:qFormat/>
    <w:pPr>
      <w:jc w:val="center"/>
    </w:pPr>
    <w:rPr>
      <w:sz w:val="56"/>
      <w:szCs w:val="56"/>
    </w:rPr>
  </w:style>
  <w:style w:type="paragraph" w:styleId="Untertitel">
    <w:name w:val="Subtitle"/>
    <w:basedOn w:val="berschrift"/>
    <w:uiPriority w:val="11"/>
    <w:qFormat/>
    <w:pPr>
      <w:spacing w:before="60" w:after="120"/>
      <w:jc w:val="center"/>
    </w:p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sid w:val="00D93978"/>
    <w:rPr>
      <w:color w:val="0563C1"/>
      <w:u w:val="single"/>
    </w:rPr>
  </w:style>
  <w:style w:type="character" w:customStyle="1" w:styleId="UnresolvedMention">
    <w:name w:val="Unresolved Mention"/>
    <w:basedOn w:val="Absatz-Standardschriftart"/>
    <w:uiPriority w:val="99"/>
    <w:semiHidden/>
    <w:unhideWhenUsed/>
    <w:rsid w:val="00251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45124">
      <w:bodyDiv w:val="1"/>
      <w:marLeft w:val="0"/>
      <w:marRight w:val="0"/>
      <w:marTop w:val="0"/>
      <w:marBottom w:val="0"/>
      <w:divBdr>
        <w:top w:val="none" w:sz="0" w:space="0" w:color="auto"/>
        <w:left w:val="none" w:sz="0" w:space="0" w:color="auto"/>
        <w:bottom w:val="none" w:sz="0" w:space="0" w:color="auto"/>
        <w:right w:val="none" w:sz="0" w:space="0" w:color="auto"/>
      </w:divBdr>
    </w:div>
    <w:div w:id="1082487084">
      <w:bodyDiv w:val="1"/>
      <w:marLeft w:val="0"/>
      <w:marRight w:val="0"/>
      <w:marTop w:val="0"/>
      <w:marBottom w:val="0"/>
      <w:divBdr>
        <w:top w:val="none" w:sz="0" w:space="0" w:color="auto"/>
        <w:left w:val="none" w:sz="0" w:space="0" w:color="auto"/>
        <w:bottom w:val="none" w:sz="0" w:space="0" w:color="auto"/>
        <w:right w:val="none" w:sz="0" w:space="0" w:color="auto"/>
      </w:divBdr>
    </w:div>
    <w:div w:id="1836145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litsch.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CA176-F25A-4687-A76F-2D87485B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3596</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2022-01-20T07:53:00Z</dcterms:created>
  <dcterms:modified xsi:type="dcterms:W3CDTF">2022-01-27T17:23:00Z</dcterms:modified>
  <dc:language/>
</cp:coreProperties>
</file>