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6873C" w14:textId="77777777" w:rsidR="000F4543" w:rsidRDefault="000F4543" w:rsidP="009E143B">
      <w:pPr>
        <w:pStyle w:val="berschrift1"/>
        <w:ind w:right="0"/>
        <w:rPr>
          <w:b w:val="0"/>
          <w:bCs w:val="0"/>
          <w:color w:val="009DE0" w:themeColor="accent1"/>
          <w:sz w:val="20"/>
          <w:szCs w:val="20"/>
        </w:rPr>
      </w:pPr>
      <w:r w:rsidRPr="000F4543">
        <w:rPr>
          <w:b w:val="0"/>
          <w:bCs w:val="0"/>
          <w:color w:val="009DE0" w:themeColor="accent1"/>
          <w:sz w:val="20"/>
          <w:szCs w:val="20"/>
        </w:rPr>
        <w:t>Bahnindustrie im Fokus</w:t>
      </w:r>
    </w:p>
    <w:p w14:paraId="5845DA73" w14:textId="77777777" w:rsidR="000F4543" w:rsidRDefault="000F4543" w:rsidP="009E143B">
      <w:pPr>
        <w:pStyle w:val="Einleitungs-Text"/>
        <w:ind w:right="0"/>
        <w:rPr>
          <w:b/>
          <w:bCs/>
          <w:sz w:val="40"/>
          <w:szCs w:val="40"/>
        </w:rPr>
      </w:pPr>
      <w:r w:rsidRPr="000F4543">
        <w:rPr>
          <w:b/>
          <w:bCs/>
          <w:sz w:val="40"/>
          <w:szCs w:val="40"/>
        </w:rPr>
        <w:t>PFLITSCH ist neues Mitglied im Verband der Bahnindustrie in Deutschland VDB</w:t>
      </w:r>
    </w:p>
    <w:p w14:paraId="5295B151" w14:textId="77777777" w:rsidR="000F4543" w:rsidRPr="000F4543" w:rsidRDefault="000F4543" w:rsidP="000F4543">
      <w:pPr>
        <w:pStyle w:val="Abbinder"/>
        <w:rPr>
          <w:b w:val="0"/>
          <w:bCs w:val="0"/>
          <w:caps w:val="0"/>
          <w:color w:val="00000A"/>
          <w:lang w:bidi="ar-SA"/>
        </w:rPr>
      </w:pPr>
      <w:r w:rsidRPr="000F4543">
        <w:rPr>
          <w:b w:val="0"/>
          <w:bCs w:val="0"/>
          <w:caps w:val="0"/>
          <w:color w:val="00000A"/>
          <w:lang w:bidi="ar-SA"/>
        </w:rPr>
        <w:t>PFLITSCH ist schon seit Jahren Partner der internationalen Bahnindustrie mit innovativen Lösungen rund um zuverlässige und langlebige Kabeleinführungen. So war der Hückeswagener Mittelständler z.B. Vorreiter bei der Umsetzung der Brandschutznorm EN 45455. Als nun offizielles Mitglied im Verband der Bahnindustrie in Deutschland (VDB) e.V. unterstreicht das Unternehmen seinen Willen, diese Branche mit ihrer anspruchsvollen Technologie weiter zu fokussieren und seine Präsenz in der expandierenden Railway Industry zu erhöhen. So ist die Mitarbeit in Arbeitskreisen und Fachgruppen geplant, um Technologie-Entwicklungen voranzutreiben.</w:t>
      </w:r>
    </w:p>
    <w:p w14:paraId="53C0653D" w14:textId="77777777" w:rsidR="000F4543" w:rsidRPr="000F4543" w:rsidRDefault="000F4543" w:rsidP="000F4543">
      <w:pPr>
        <w:pStyle w:val="Abbinder"/>
        <w:rPr>
          <w:b w:val="0"/>
          <w:bCs w:val="0"/>
          <w:caps w:val="0"/>
          <w:color w:val="00000A"/>
          <w:lang w:bidi="ar-SA"/>
        </w:rPr>
      </w:pPr>
    </w:p>
    <w:p w14:paraId="16F8B5D2" w14:textId="1048EF1C" w:rsidR="000F4543" w:rsidRPr="000F4543" w:rsidRDefault="000F4543" w:rsidP="000F4543">
      <w:pPr>
        <w:pStyle w:val="Abbinder"/>
        <w:rPr>
          <w:b w:val="0"/>
          <w:bCs w:val="0"/>
          <w:caps w:val="0"/>
          <w:color w:val="00000A"/>
          <w:lang w:bidi="ar-SA"/>
        </w:rPr>
      </w:pPr>
      <w:r w:rsidRPr="000F4543">
        <w:rPr>
          <w:b w:val="0"/>
          <w:bCs w:val="0"/>
          <w:caps w:val="0"/>
          <w:color w:val="00000A"/>
          <w:lang w:bidi="ar-SA"/>
        </w:rPr>
        <w:t>„Als neues Mitglied sind wir stolz, Teil dieser renommierten Interessensvertretung der Bahnindustrie zu sein. Wir sehen es als Ansporn, unseren Weg weiterzuverfolgen und in diesem Netzwerk gemeinsam wegweisende Lösungen für die Mobilität von morgen zu schaffen“, sagt Josef Bauer</w:t>
      </w:r>
      <w:r w:rsidR="009F38B1">
        <w:rPr>
          <w:b w:val="0"/>
          <w:bCs w:val="0"/>
          <w:caps w:val="0"/>
          <w:color w:val="00000A"/>
          <w:lang w:bidi="ar-SA"/>
        </w:rPr>
        <w:t xml:space="preserve">, </w:t>
      </w:r>
      <w:r w:rsidR="009F38B1" w:rsidRPr="009F38B1">
        <w:rPr>
          <w:b w:val="0"/>
          <w:bCs w:val="0"/>
          <w:caps w:val="0"/>
          <w:color w:val="00000A"/>
          <w:lang w:bidi="ar-SA"/>
        </w:rPr>
        <w:t>Head of Global Key Account Management and Market Transportation</w:t>
      </w:r>
      <w:r w:rsidR="008F03C8">
        <w:rPr>
          <w:b w:val="0"/>
          <w:bCs w:val="0"/>
          <w:caps w:val="0"/>
          <w:color w:val="00000A"/>
          <w:lang w:bidi="ar-SA"/>
        </w:rPr>
        <w:t xml:space="preserve"> bei PFLITSCH</w:t>
      </w:r>
      <w:r w:rsidRPr="000F4543">
        <w:rPr>
          <w:b w:val="0"/>
          <w:bCs w:val="0"/>
          <w:caps w:val="0"/>
          <w:color w:val="00000A"/>
          <w:lang w:bidi="ar-SA"/>
        </w:rPr>
        <w:t>.</w:t>
      </w:r>
    </w:p>
    <w:p w14:paraId="5E63F8E7" w14:textId="2213219A" w:rsidR="000F4543" w:rsidRPr="000F4543" w:rsidRDefault="000F4543" w:rsidP="000F4543">
      <w:pPr>
        <w:pStyle w:val="Abbinder"/>
        <w:rPr>
          <w:b w:val="0"/>
          <w:bCs w:val="0"/>
          <w:caps w:val="0"/>
          <w:color w:val="00000A"/>
          <w:lang w:bidi="ar-SA"/>
        </w:rPr>
      </w:pPr>
    </w:p>
    <w:p w14:paraId="34AD12B5" w14:textId="52FCCAB7" w:rsidR="000F4543" w:rsidRDefault="000F4543" w:rsidP="000F4543">
      <w:pPr>
        <w:pStyle w:val="Abbinder"/>
        <w:rPr>
          <w:b w:val="0"/>
          <w:bCs w:val="0"/>
          <w:caps w:val="0"/>
          <w:color w:val="00000A"/>
          <w:lang w:bidi="ar-SA"/>
        </w:rPr>
      </w:pPr>
      <w:r>
        <w:rPr>
          <w:rFonts w:ascii="Calibri" w:hAnsi="Calibri" w:cs="FrutigerLTCom-Light"/>
          <w:noProof/>
          <w:szCs w:val="18"/>
        </w:rPr>
        <w:drawing>
          <wp:anchor distT="0" distB="0" distL="114300" distR="114300" simplePos="0" relativeHeight="251666432" behindDoc="1" locked="0" layoutInCell="1" allowOverlap="1" wp14:anchorId="294BF494" wp14:editId="001C8F05">
            <wp:simplePos x="0" y="0"/>
            <wp:positionH relativeFrom="page">
              <wp:posOffset>5502910</wp:posOffset>
            </wp:positionH>
            <wp:positionV relativeFrom="paragraph">
              <wp:posOffset>-53975</wp:posOffset>
            </wp:positionV>
            <wp:extent cx="2056765" cy="3086100"/>
            <wp:effectExtent l="0" t="0" r="635" b="0"/>
            <wp:wrapThrough wrapText="bothSides">
              <wp:wrapPolygon edited="0">
                <wp:start x="0" y="0"/>
                <wp:lineTo x="0" y="21467"/>
                <wp:lineTo x="21407" y="21467"/>
                <wp:lineTo x="21407" y="0"/>
                <wp:lineTo x="0" y="0"/>
              </wp:wrapPolygon>
            </wp:wrapThrough>
            <wp:docPr id="767327403" name="Grafik 1" descr="Ein Bild, das Menschliches Gesicht, Person, Lächeln,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327403" name="Grafik 1" descr="Ein Bild, das Menschliches Gesicht, Person, Lächeln, Kleidung enthält.&#10;&#10;Automatisch generierte Beschreibu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6765" cy="308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F4543">
        <w:rPr>
          <w:b w:val="0"/>
          <w:bCs w:val="0"/>
          <w:caps w:val="0"/>
          <w:color w:val="00000A"/>
          <w:lang w:bidi="ar-SA"/>
        </w:rPr>
        <w:t>Der Verband der Bahnindustrie in Deutschland (VDB) führt die Hersteller sämtlicher Produkte für den Bahnbetrieb unter seinem Dach zusammen, sowohl Systemhäuser als auch mittelständische Zulieferer. Dazu gehören die Hersteller von Fahrzeugen, Leit- und Sicherungstechnik, Infrastruktur sowie die mit ihnen verbundenen Zulieferer und Dienstleister. Die VDB-Mitgliedsunternehmen stehen für weltweit führende Schieneninnovationen „Made in Germany“.</w:t>
      </w:r>
    </w:p>
    <w:p w14:paraId="0C7106AA" w14:textId="77777777" w:rsidR="008A45A1" w:rsidRDefault="008A45A1" w:rsidP="000F4543">
      <w:pPr>
        <w:pStyle w:val="Abbinder"/>
        <w:rPr>
          <w:b w:val="0"/>
          <w:bCs w:val="0"/>
          <w:caps w:val="0"/>
          <w:color w:val="00000A"/>
          <w:lang w:bidi="ar-SA"/>
        </w:rPr>
      </w:pPr>
    </w:p>
    <w:p w14:paraId="537776D6" w14:textId="28839E65" w:rsidR="008A45A1" w:rsidRPr="000F4543" w:rsidRDefault="008A45A1" w:rsidP="000F4543">
      <w:pPr>
        <w:pStyle w:val="Abbinder"/>
        <w:rPr>
          <w:b w:val="0"/>
          <w:bCs w:val="0"/>
          <w:caps w:val="0"/>
          <w:color w:val="00000A"/>
          <w:lang w:bidi="ar-SA"/>
        </w:rPr>
      </w:pPr>
      <w:r>
        <w:rPr>
          <w:b w:val="0"/>
          <w:bCs w:val="0"/>
          <w:caps w:val="0"/>
          <w:color w:val="00000A"/>
          <w:lang w:bidi="ar-SA"/>
        </w:rPr>
        <w:t>Besuchen Sie uns auf der InnoTrans in Berlin: Halle 12 || Stand 450</w:t>
      </w:r>
    </w:p>
    <w:p w14:paraId="789E0672" w14:textId="77777777" w:rsidR="000F4543" w:rsidRDefault="000F4543" w:rsidP="000F4543">
      <w:pPr>
        <w:pStyle w:val="Abbinder"/>
        <w:rPr>
          <w:b w:val="0"/>
          <w:bCs w:val="0"/>
          <w:caps w:val="0"/>
          <w:color w:val="00000A"/>
          <w:sz w:val="24"/>
          <w:szCs w:val="24"/>
          <w:lang w:bidi="ar-SA"/>
        </w:rPr>
      </w:pPr>
    </w:p>
    <w:p w14:paraId="61A28EB1" w14:textId="6EB3890F" w:rsidR="001D56F9" w:rsidRPr="00D54141" w:rsidRDefault="001D56F9" w:rsidP="000F4543">
      <w:pPr>
        <w:pStyle w:val="Abbinder"/>
      </w:pPr>
      <w:r w:rsidRPr="00D54141">
        <w:t>Kontakt:</w:t>
      </w:r>
      <w:r w:rsidR="00D54141">
        <w:br/>
      </w:r>
    </w:p>
    <w:p w14:paraId="34491144" w14:textId="70EF72DD" w:rsidR="001D56F9" w:rsidRPr="00766F90" w:rsidRDefault="001D56F9" w:rsidP="00766F90">
      <w:pPr>
        <w:pStyle w:val="Kontakt"/>
      </w:pPr>
      <w:r w:rsidRPr="00766F90">
        <w:t>PFLITSCH GmbH &amp; Co. KG</w:t>
      </w:r>
    </w:p>
    <w:p w14:paraId="722825EE" w14:textId="655839A3" w:rsidR="001D56F9" w:rsidRPr="00766F90" w:rsidRDefault="001D56F9" w:rsidP="00766F90">
      <w:pPr>
        <w:pStyle w:val="Kontakt"/>
      </w:pPr>
      <w:r w:rsidRPr="00766F90">
        <w:t>Frauke Ulrich / Presse</w:t>
      </w:r>
    </w:p>
    <w:p w14:paraId="09441F90" w14:textId="7C5B84B7" w:rsidR="001D56F9" w:rsidRPr="00766F90" w:rsidRDefault="001D56F9" w:rsidP="00766F90">
      <w:pPr>
        <w:pStyle w:val="Kontakt"/>
      </w:pPr>
      <w:r w:rsidRPr="00766F90">
        <w:t>Ernst-Pflitsch-Str. 1, D - 42499 Hückeswagen</w:t>
      </w:r>
    </w:p>
    <w:p w14:paraId="157B93C8" w14:textId="1F94B9A4" w:rsidR="001D56F9" w:rsidRPr="00766F90" w:rsidRDefault="001D56F9" w:rsidP="00766F90">
      <w:pPr>
        <w:pStyle w:val="Kontakt"/>
      </w:pPr>
      <w:r w:rsidRPr="00766F90">
        <w:t>Tel.: +49 2192-911-</w:t>
      </w:r>
      <w:r w:rsidR="000F4543">
        <w:t>920</w:t>
      </w:r>
    </w:p>
    <w:p w14:paraId="40E12989" w14:textId="58EB8574" w:rsidR="001D56F9" w:rsidRPr="00766F90" w:rsidRDefault="001D56F9" w:rsidP="00766F90">
      <w:pPr>
        <w:pStyle w:val="Kontakt"/>
      </w:pPr>
      <w:r w:rsidRPr="00766F90">
        <w:t xml:space="preserve">E-Mail: </w:t>
      </w:r>
      <w:hyperlink r:id="rId8" w:history="1">
        <w:r w:rsidRPr="00766F90">
          <w:rPr>
            <w:rStyle w:val="Internetverknpfung"/>
            <w:color w:val="00000A"/>
            <w:u w:val="none"/>
          </w:rPr>
          <w:t>frauke.ulrich@pflitsch.de</w:t>
        </w:r>
      </w:hyperlink>
    </w:p>
    <w:p w14:paraId="19034A5C" w14:textId="6CC9BD96" w:rsidR="001D56F9" w:rsidRPr="00766F90" w:rsidRDefault="001D56F9" w:rsidP="00766F90">
      <w:pPr>
        <w:pStyle w:val="Kontakt"/>
        <w:rPr>
          <w:rStyle w:val="Internetverknpfung"/>
          <w:color w:val="00000A"/>
          <w:u w:val="none"/>
        </w:rPr>
      </w:pPr>
      <w:r w:rsidRPr="00766F90">
        <w:t xml:space="preserve">Web: </w:t>
      </w:r>
      <w:hyperlink r:id="rId9" w:history="1">
        <w:r w:rsidRPr="00766F90">
          <w:rPr>
            <w:rStyle w:val="Internetverknpfung"/>
            <w:color w:val="00000A"/>
            <w:u w:val="none"/>
          </w:rPr>
          <w:t>www.pflitsch.de</w:t>
        </w:r>
      </w:hyperlink>
    </w:p>
    <w:p w14:paraId="127B2173" w14:textId="6A41788C" w:rsidR="00F55887" w:rsidRPr="00F55887" w:rsidRDefault="00F55887" w:rsidP="009E143B">
      <w:pPr>
        <w:rPr>
          <w:rStyle w:val="Internetverknpfung"/>
          <w:color w:val="00000A"/>
          <w:u w:val="none"/>
        </w:rPr>
      </w:pPr>
      <w:r>
        <w:rPr>
          <w:noProof/>
        </w:rPr>
        <mc:AlternateContent>
          <mc:Choice Requires="wps">
            <w:drawing>
              <wp:anchor distT="0" distB="0" distL="114300" distR="114300" simplePos="0" relativeHeight="251662336" behindDoc="0" locked="0" layoutInCell="1" allowOverlap="1" wp14:anchorId="16718471" wp14:editId="49DFBE8F">
                <wp:simplePos x="0" y="0"/>
                <wp:positionH relativeFrom="column">
                  <wp:posOffset>7697</wp:posOffset>
                </wp:positionH>
                <wp:positionV relativeFrom="paragraph">
                  <wp:posOffset>292100</wp:posOffset>
                </wp:positionV>
                <wp:extent cx="2640563" cy="0"/>
                <wp:effectExtent l="0" t="12700" r="13970" b="12700"/>
                <wp:wrapNone/>
                <wp:docPr id="11" name="Gerade Verbindung 11"/>
                <wp:cNvGraphicFramePr/>
                <a:graphic xmlns:a="http://schemas.openxmlformats.org/drawingml/2006/main">
                  <a:graphicData uri="http://schemas.microsoft.com/office/word/2010/wordprocessingShape">
                    <wps:wsp>
                      <wps:cNvCnPr/>
                      <wps:spPr>
                        <a:xfrm>
                          <a:off x="0" y="0"/>
                          <a:ext cx="2640563" cy="0"/>
                        </a:xfrm>
                        <a:prstGeom prst="line">
                          <a:avLst/>
                        </a:prstGeom>
                        <a:ln w="19050">
                          <a:solidFill>
                            <a:schemeClr val="accent5"/>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120BA7" id="Gerade Verbindung 11"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23pt" to="208.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" strokecolor="#497080 [3208]" strokeweight="1.5pt">
                <v:stroke dashstyle="1 1" joinstyle="miter"/>
              </v:line>
            </w:pict>
          </mc:Fallback>
        </mc:AlternateContent>
      </w:r>
    </w:p>
    <w:p w14:paraId="1C9B59A0" w14:textId="1A0BBECE" w:rsidR="009D558F" w:rsidRDefault="009D558F" w:rsidP="00E70F6F">
      <w:pPr>
        <w:pStyle w:val="Kontakt"/>
        <w:numPr>
          <w:ilvl w:val="0"/>
          <w:numId w:val="0"/>
        </w:numPr>
        <w:rPr>
          <w:rStyle w:val="Internetverknpfung"/>
        </w:rPr>
      </w:pPr>
    </w:p>
    <w:p w14:paraId="797C247F" w14:textId="77777777" w:rsidR="00E70F6F" w:rsidRDefault="00E70F6F" w:rsidP="00E70F6F">
      <w:pPr>
        <w:pStyle w:val="Kontakt"/>
        <w:numPr>
          <w:ilvl w:val="0"/>
          <w:numId w:val="0"/>
        </w:numPr>
        <w:rPr>
          <w:rStyle w:val="Internetverknpfung"/>
        </w:rPr>
      </w:pPr>
    </w:p>
    <w:p w14:paraId="1AD9944A" w14:textId="77777777" w:rsidR="00E70F6F" w:rsidRDefault="00E70F6F" w:rsidP="00E70F6F">
      <w:pPr>
        <w:pStyle w:val="Kontakt"/>
        <w:numPr>
          <w:ilvl w:val="0"/>
          <w:numId w:val="0"/>
        </w:numPr>
        <w:rPr>
          <w:rStyle w:val="Internetverknpfung"/>
        </w:rPr>
      </w:pPr>
    </w:p>
    <w:p w14:paraId="1D52D6EA" w14:textId="77777777" w:rsidR="00E70F6F" w:rsidRDefault="00E70F6F" w:rsidP="00E70F6F">
      <w:pPr>
        <w:pStyle w:val="Kontakt"/>
        <w:numPr>
          <w:ilvl w:val="0"/>
          <w:numId w:val="0"/>
        </w:numPr>
        <w:rPr>
          <w:rStyle w:val="Internetverknpfung"/>
        </w:rPr>
      </w:pPr>
    </w:p>
    <w:p w14:paraId="6F53CA45" w14:textId="77777777" w:rsidR="00E70F6F" w:rsidRDefault="00E70F6F" w:rsidP="00E70F6F">
      <w:pPr>
        <w:pStyle w:val="Kontakt"/>
        <w:numPr>
          <w:ilvl w:val="0"/>
          <w:numId w:val="0"/>
        </w:numPr>
        <w:rPr>
          <w:rStyle w:val="Internetverknpfung"/>
        </w:rPr>
      </w:pPr>
    </w:p>
    <w:p w14:paraId="630B8D89" w14:textId="77777777" w:rsidR="00E70F6F" w:rsidRDefault="00E70F6F" w:rsidP="00E70F6F">
      <w:pPr>
        <w:pStyle w:val="Kontakt"/>
        <w:numPr>
          <w:ilvl w:val="0"/>
          <w:numId w:val="0"/>
        </w:numPr>
        <w:rPr>
          <w:rStyle w:val="Internetverknpfung"/>
        </w:rPr>
      </w:pPr>
    </w:p>
    <w:p w14:paraId="198CD14A" w14:textId="6CEA1F90" w:rsidR="009D558F" w:rsidRPr="009E143B" w:rsidRDefault="00F55887" w:rsidP="00766F90">
      <w:pPr>
        <w:pStyle w:val="Abbinder"/>
        <w:rPr>
          <w:lang w:val="en-US"/>
        </w:rPr>
      </w:pPr>
      <w:r w:rsidRPr="009E143B">
        <w:rPr>
          <w:rStyle w:val="Internetverknpfung"/>
          <w:color w:val="000000" w:themeColor="text1"/>
          <w:u w:val="none"/>
        </w:rPr>
        <w:lastRenderedPageBreak/>
        <w:t>BESUCHEN SIE UNS:</w:t>
      </w:r>
    </w:p>
    <w:tbl>
      <w:tblPr>
        <w:tblW w:w="3400" w:type="dxa"/>
        <w:tblCellSpacing w:w="0" w:type="dxa"/>
        <w:tblCellMar>
          <w:left w:w="0" w:type="dxa"/>
          <w:right w:w="0" w:type="dxa"/>
        </w:tblCellMar>
        <w:tblLook w:val="0600" w:firstRow="0" w:lastRow="0" w:firstColumn="0" w:lastColumn="0" w:noHBand="1" w:noVBand="1"/>
      </w:tblPr>
      <w:tblGrid>
        <w:gridCol w:w="680"/>
        <w:gridCol w:w="680"/>
        <w:gridCol w:w="680"/>
        <w:gridCol w:w="680"/>
        <w:gridCol w:w="680"/>
      </w:tblGrid>
      <w:tr w:rsidR="00F55887" w:rsidRPr="00F55887" w14:paraId="6211A2F9" w14:textId="77777777" w:rsidTr="00F55887">
        <w:trPr>
          <w:trHeight w:val="567"/>
          <w:tblCellSpacing w:w="0" w:type="dxa"/>
        </w:trPr>
        <w:tc>
          <w:tcPr>
            <w:tcW w:w="680" w:type="dxa"/>
            <w:tcMar>
              <w:top w:w="15" w:type="dxa"/>
              <w:left w:w="15" w:type="dxa"/>
              <w:bottom w:w="15" w:type="dxa"/>
              <w:right w:w="15" w:type="dxa"/>
            </w:tcMar>
            <w:vAlign w:val="center"/>
            <w:hideMark/>
          </w:tcPr>
          <w:p w14:paraId="4A45C43F" w14:textId="77777777" w:rsidR="009D558F" w:rsidRPr="00F55887" w:rsidRDefault="009D558F" w:rsidP="009E143B">
            <w:pPr>
              <w:rPr>
                <w:color w:val="auto"/>
              </w:rPr>
            </w:pPr>
            <w:r w:rsidRPr="00F55887">
              <w:rPr>
                <w:noProof/>
              </w:rPr>
              <w:drawing>
                <wp:inline distT="0" distB="0" distL="0" distR="0" wp14:anchorId="59A61B13" wp14:editId="546981F7">
                  <wp:extent cx="363855" cy="354330"/>
                  <wp:effectExtent l="0" t="0" r="4445" b="1270"/>
                  <wp:docPr id="10" name="Grafik 10">
                    <a:hlinkClick xmlns:a="http://schemas.openxmlformats.org/drawingml/2006/main" r:id="rId10" tgtFrame="_blank" tooltip="https://www.facebook.com/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71867FD9" w14:textId="77777777" w:rsidR="009D558F" w:rsidRPr="00F55887" w:rsidRDefault="009D558F" w:rsidP="009E143B">
            <w:r w:rsidRPr="00F55887">
              <w:rPr>
                <w:noProof/>
              </w:rPr>
              <w:drawing>
                <wp:inline distT="0" distB="0" distL="0" distR="0" wp14:anchorId="6EABC74E" wp14:editId="4F09EEBA">
                  <wp:extent cx="363855" cy="354330"/>
                  <wp:effectExtent l="0" t="0" r="4445" b="1270"/>
                  <wp:docPr id="9" name="Grafik 9">
                    <a:hlinkClick xmlns:a="http://schemas.openxmlformats.org/drawingml/2006/main" r:id="rId12" tgtFrame="_blank" tooltip="https://de.linkedin.com/company/pflitsch-gmbh-&amp;-co-k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4FE3954D" w14:textId="7BB4DDEE" w:rsidR="009D558F" w:rsidRPr="00F55887" w:rsidRDefault="00B47D2B" w:rsidP="009E143B">
            <w:r w:rsidRPr="00F55887">
              <w:rPr>
                <w:noProof/>
              </w:rPr>
              <w:drawing>
                <wp:inline distT="0" distB="0" distL="0" distR="0" wp14:anchorId="64B2DB3C" wp14:editId="3C917CAA">
                  <wp:extent cx="363855" cy="354330"/>
                  <wp:effectExtent l="0" t="0" r="4445" b="1270"/>
                  <wp:docPr id="6" name="Grafik 6">
                    <a:hlinkClick xmlns:a="http://schemas.openxmlformats.org/drawingml/2006/main" r:id="rId14" tgtFrame="_blank" tooltip="https://www.xing.com/pages/pflitschgmbh-co-k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68E39358" w14:textId="3B26182C" w:rsidR="009D558F" w:rsidRPr="00F55887" w:rsidRDefault="00B47D2B" w:rsidP="009E143B">
            <w:r w:rsidRPr="00F55887">
              <w:rPr>
                <w:noProof/>
              </w:rPr>
              <w:drawing>
                <wp:inline distT="0" distB="0" distL="0" distR="0" wp14:anchorId="3F7A22EE" wp14:editId="4B9AE139">
                  <wp:extent cx="363855" cy="354330"/>
                  <wp:effectExtent l="0" t="0" r="4445" b="1270"/>
                  <wp:docPr id="5" name="Grafik 5">
                    <a:hlinkClick xmlns:a="http://schemas.openxmlformats.org/drawingml/2006/main" r:id="rId16" tgtFrame="_blank" tooltip="https://www.youtube.com/c/FirmaPflitsc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3855" cy="354330"/>
                          </a:xfrm>
                          <a:prstGeom prst="rect">
                            <a:avLst/>
                          </a:prstGeom>
                          <a:noFill/>
                          <a:ln>
                            <a:noFill/>
                          </a:ln>
                        </pic:spPr>
                      </pic:pic>
                    </a:graphicData>
                  </a:graphic>
                </wp:inline>
              </w:drawing>
            </w:r>
          </w:p>
        </w:tc>
        <w:tc>
          <w:tcPr>
            <w:tcW w:w="680" w:type="dxa"/>
            <w:tcMar>
              <w:top w:w="15" w:type="dxa"/>
              <w:left w:w="15" w:type="dxa"/>
              <w:bottom w:w="15" w:type="dxa"/>
              <w:right w:w="15" w:type="dxa"/>
            </w:tcMar>
            <w:vAlign w:val="center"/>
            <w:hideMark/>
          </w:tcPr>
          <w:p w14:paraId="7D989824" w14:textId="4300F368" w:rsidR="009D558F" w:rsidRPr="00F55887" w:rsidRDefault="009D558F" w:rsidP="009E143B"/>
        </w:tc>
      </w:tr>
    </w:tbl>
    <w:p w14:paraId="25499DB1" w14:textId="77777777" w:rsidR="00B81064" w:rsidRDefault="001762EB" w:rsidP="00B81064">
      <w:pPr>
        <w:pStyle w:val="Kontakt"/>
        <w:numPr>
          <w:ilvl w:val="0"/>
          <w:numId w:val="0"/>
        </w:numPr>
        <w:rPr>
          <w:b/>
          <w:bCs/>
        </w:rPr>
      </w:pPr>
      <w:r>
        <w:rPr>
          <w:noProof/>
        </w:rPr>
        <mc:AlternateContent>
          <mc:Choice Requires="wps">
            <w:drawing>
              <wp:anchor distT="0" distB="0" distL="114300" distR="114300" simplePos="0" relativeHeight="251664384" behindDoc="0" locked="0" layoutInCell="1" allowOverlap="1" wp14:anchorId="68109293" wp14:editId="44BFC4F5">
                <wp:simplePos x="0" y="0"/>
                <wp:positionH relativeFrom="column">
                  <wp:posOffset>7620</wp:posOffset>
                </wp:positionH>
                <wp:positionV relativeFrom="paragraph">
                  <wp:posOffset>264186</wp:posOffset>
                </wp:positionV>
                <wp:extent cx="2640563" cy="0"/>
                <wp:effectExtent l="0" t="12700" r="13970" b="12700"/>
                <wp:wrapNone/>
                <wp:docPr id="3" name="Gerade Verbindung 3"/>
                <wp:cNvGraphicFramePr/>
                <a:graphic xmlns:a="http://schemas.openxmlformats.org/drawingml/2006/main">
                  <a:graphicData uri="http://schemas.microsoft.com/office/word/2010/wordprocessingShape">
                    <wps:wsp>
                      <wps:cNvCnPr/>
                      <wps:spPr>
                        <a:xfrm>
                          <a:off x="0" y="0"/>
                          <a:ext cx="2640563" cy="0"/>
                        </a:xfrm>
                        <a:prstGeom prst="line">
                          <a:avLst/>
                        </a:prstGeom>
                        <a:ln w="19050">
                          <a:solidFill>
                            <a:schemeClr val="accent5"/>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80E04C" id="Gerade Verbindung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0.8pt" to="208.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" strokecolor="#497080 [3208]" strokeweight="1.5pt">
                <v:stroke dashstyle="1 1" joinstyle="miter"/>
              </v:line>
            </w:pict>
          </mc:Fallback>
        </mc:AlternateContent>
      </w:r>
    </w:p>
    <w:p w14:paraId="0E6A5466" w14:textId="77777777" w:rsidR="00B81064" w:rsidRDefault="00B81064" w:rsidP="00B81064">
      <w:pPr>
        <w:pStyle w:val="Kontakt"/>
        <w:numPr>
          <w:ilvl w:val="0"/>
          <w:numId w:val="0"/>
        </w:numPr>
        <w:rPr>
          <w:b/>
          <w:bCs/>
        </w:rPr>
      </w:pPr>
    </w:p>
    <w:p w14:paraId="195F8DAA" w14:textId="14334853" w:rsidR="00965C93" w:rsidRPr="00B81064" w:rsidRDefault="00965C93" w:rsidP="00B81064">
      <w:pPr>
        <w:pStyle w:val="Kontakt"/>
        <w:numPr>
          <w:ilvl w:val="0"/>
          <w:numId w:val="0"/>
        </w:numPr>
      </w:pPr>
      <w:r w:rsidRPr="00965C93">
        <w:rPr>
          <w:b/>
          <w:bCs/>
        </w:rPr>
        <w:t>Über das Unternehmen</w:t>
      </w:r>
    </w:p>
    <w:p w14:paraId="77BE0E2B" w14:textId="77777777" w:rsidR="00965C93" w:rsidRPr="00965C93" w:rsidRDefault="00965C93" w:rsidP="00965C93">
      <w:r w:rsidRPr="00965C93">
        <w:t>PFLITSCH ist der internationale Marktführer, wenn es um hochentwickelte Produkte und Dienstleistungen für das industrielle Kabelmanagement geht. Unter dem Motto „Passion for the best solution“ hat das Familienunternehmen ein ganzheitliches System aus innovativen Lösungen für die Kabelführung, Kabeleinführung und den Kabelschutz geschaffen. Damit sorgt man für ein Maximum an Sicherheit und Effizienz in einer Vielzahl von unterschiedlichen Branchen und Anwendungsbereichen mit den höchsten Ansprüchen.</w:t>
      </w:r>
    </w:p>
    <w:p w14:paraId="4BAAEFCB" w14:textId="24B6CF36" w:rsidR="00965C93" w:rsidRPr="00965C93" w:rsidRDefault="00965C93" w:rsidP="00965C93">
      <w:pPr>
        <w:pStyle w:val="Bildunterschrift"/>
        <w:ind w:right="0"/>
        <w:rPr>
          <w:b/>
          <w:bCs/>
        </w:rPr>
      </w:pPr>
    </w:p>
    <w:sectPr w:rsidR="00965C93" w:rsidRPr="00965C93" w:rsidSect="0090717F">
      <w:headerReference w:type="default" r:id="rId18"/>
      <w:footerReference w:type="default" r:id="rId19"/>
      <w:pgSz w:w="11906" w:h="16838"/>
      <w:pgMar w:top="2425" w:right="2692" w:bottom="1628" w:left="1134" w:header="434" w:footer="357" w:gutter="0"/>
      <w:cols w:space="720"/>
      <w:formProt w:val="0"/>
      <w:docGrid w:linePitch="3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0808D" w14:textId="77777777" w:rsidR="00BC5B5F" w:rsidRDefault="00BC5B5F" w:rsidP="009E143B">
      <w:r>
        <w:separator/>
      </w:r>
    </w:p>
  </w:endnote>
  <w:endnote w:type="continuationSeparator" w:id="0">
    <w:p w14:paraId="35A29283" w14:textId="77777777" w:rsidR="00BC5B5F" w:rsidRDefault="00BC5B5F" w:rsidP="009E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LTCom-Light">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E3B7C" w14:textId="568BF1AE" w:rsidR="009D558F" w:rsidRPr="009E143B" w:rsidRDefault="009D558F" w:rsidP="009E143B">
    <w:pPr>
      <w:pStyle w:val="Fuzeile"/>
      <w:rPr>
        <w:sz w:val="17"/>
        <w:szCs w:val="17"/>
        <w:lang w:eastAsia="de-DE"/>
      </w:rPr>
    </w:pPr>
    <w:r w:rsidRPr="009E143B">
      <w:rPr>
        <w:b/>
        <w:bCs/>
        <w:sz w:val="17"/>
        <w:szCs w:val="17"/>
      </w:rPr>
      <w:t>PFLITSCH GmbH &amp; Co. KG</w:t>
    </w:r>
    <w:r w:rsidRPr="009E143B">
      <w:rPr>
        <w:sz w:val="17"/>
        <w:szCs w:val="17"/>
      </w:rPr>
      <w:t xml:space="preserve"> | Ernst-Pflitsch-Straße 1 | 42499 Hückeswagen | Germany | T +49 2192 911-0 | F +49 2192 911-220  </w:t>
    </w:r>
  </w:p>
  <w:p w14:paraId="4CAA67F2" w14:textId="36A8785C" w:rsidR="00B47D2B" w:rsidRPr="00DF63D1" w:rsidRDefault="009D558F" w:rsidP="009E143B">
    <w:pPr>
      <w:pStyle w:val="Fuzeile"/>
    </w:pPr>
    <w:r w:rsidRPr="00DF63D1">
      <w:t>Registergericht der KG: Amtsgericht Köln HRA 16329</w:t>
    </w:r>
    <w:r w:rsidRPr="00DF63D1">
      <w:br/>
      <w:t>Pers. haft. Gesellschaft: Gebr. Pflitsch GmbH, 42499 Hückeswagen, Amtsgericht Köln HRB 37449</w:t>
    </w:r>
    <w:r w:rsidRPr="00DF63D1">
      <w:br/>
      <w:t>Geschäftsführer: Roland Lenzing, Mathias Stendtke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81D52" w14:textId="77777777" w:rsidR="00BC5B5F" w:rsidRDefault="00BC5B5F" w:rsidP="009E143B">
      <w:r>
        <w:separator/>
      </w:r>
    </w:p>
  </w:footnote>
  <w:footnote w:type="continuationSeparator" w:id="0">
    <w:p w14:paraId="3237EB68" w14:textId="77777777" w:rsidR="00BC5B5F" w:rsidRDefault="00BC5B5F" w:rsidP="009E1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4B631" w14:textId="518F0199" w:rsidR="00B47D2B" w:rsidRPr="00766F90" w:rsidRDefault="005D6A75" w:rsidP="00766F90">
    <w:pPr>
      <w:pStyle w:val="Kopfzeile1"/>
    </w:pPr>
    <w:r w:rsidRPr="00766F90">
      <w:drawing>
        <wp:anchor distT="0" distB="0" distL="114300" distR="114300" simplePos="0" relativeHeight="251659264" behindDoc="0" locked="0" layoutInCell="1" allowOverlap="1" wp14:anchorId="270BDBF6" wp14:editId="7877E6B8">
          <wp:simplePos x="0" y="0"/>
          <wp:positionH relativeFrom="rightMargin">
            <wp:posOffset>-96084</wp:posOffset>
          </wp:positionH>
          <wp:positionV relativeFrom="page">
            <wp:posOffset>344170</wp:posOffset>
          </wp:positionV>
          <wp:extent cx="1450800" cy="342000"/>
          <wp:effectExtent l="0" t="0" r="0" b="1270"/>
          <wp:wrapNone/>
          <wp:docPr id="13" name="Grafik 1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8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2C3C" w:rsidRPr="00766F90">
      <w:t>Pressemitteilung</w:t>
    </w:r>
  </w:p>
  <w:p w14:paraId="02960F6E" w14:textId="04D22C05" w:rsidR="00B47D2B" w:rsidRPr="00DF63D1" w:rsidRDefault="00DF63D1" w:rsidP="009C2C3C">
    <w:pPr>
      <w:pStyle w:val="Kopfzeile"/>
      <w:rPr>
        <w:lang w:val="en-US"/>
      </w:rPr>
    </w:pPr>
    <w:r>
      <w:rPr>
        <w:noProof/>
      </w:rPr>
      <mc:AlternateContent>
        <mc:Choice Requires="wps">
          <w:drawing>
            <wp:anchor distT="0" distB="0" distL="114300" distR="114300" simplePos="0" relativeHeight="251661312" behindDoc="0" locked="0" layoutInCell="1" allowOverlap="1" wp14:anchorId="7D61E40B" wp14:editId="4664C423">
              <wp:simplePos x="0" y="0"/>
              <wp:positionH relativeFrom="column">
                <wp:posOffset>5130165</wp:posOffset>
              </wp:positionH>
              <wp:positionV relativeFrom="page">
                <wp:posOffset>1007097</wp:posOffset>
              </wp:positionV>
              <wp:extent cx="1356995" cy="317241"/>
              <wp:effectExtent l="0" t="0" r="1905" b="635"/>
              <wp:wrapNone/>
              <wp:docPr id="8" name="Textfeld 8"/>
              <wp:cNvGraphicFramePr/>
              <a:graphic xmlns:a="http://schemas.openxmlformats.org/drawingml/2006/main">
                <a:graphicData uri="http://schemas.microsoft.com/office/word/2010/wordprocessingShape">
                  <wps:wsp>
                    <wps:cNvSpPr txBox="1"/>
                    <wps:spPr>
                      <a:xfrm>
                        <a:off x="0" y="0"/>
                        <a:ext cx="1356995" cy="317241"/>
                      </a:xfrm>
                      <a:prstGeom prst="rect">
                        <a:avLst/>
                      </a:prstGeom>
                      <a:solidFill>
                        <a:schemeClr val="lt1"/>
                      </a:solidFill>
                      <a:ln w="6350">
                        <a:noFill/>
                      </a:ln>
                    </wps:spPr>
                    <wps:txbx>
                      <w:txbxContent>
                        <w:p w14:paraId="1855DB5F" w14:textId="5725FC68" w:rsidR="009D558F" w:rsidRPr="009D558F" w:rsidRDefault="009D558F" w:rsidP="009E143B">
                          <w:pPr>
                            <w:pStyle w:val="DatumSeite"/>
                          </w:pPr>
                          <w:r w:rsidRPr="003411C7">
                            <w:fldChar w:fldCharType="begin"/>
                          </w:r>
                          <w:r w:rsidRPr="003411C7">
                            <w:instrText xml:space="preserve"> CREATEDATE \@ "dd/MM/yyyy" \* MERGEFORMAT </w:instrText>
                          </w:r>
                          <w:r w:rsidRPr="003411C7">
                            <w:fldChar w:fldCharType="separate"/>
                          </w:r>
                          <w:r w:rsidR="000F4543">
                            <w:rPr>
                              <w:noProof/>
                            </w:rPr>
                            <w:t>01</w:t>
                          </w:r>
                          <w:r w:rsidRPr="003411C7">
                            <w:rPr>
                              <w:noProof/>
                            </w:rPr>
                            <w:t>/</w:t>
                          </w:r>
                          <w:r w:rsidR="000F4543">
                            <w:rPr>
                              <w:noProof/>
                            </w:rPr>
                            <w:t>08</w:t>
                          </w:r>
                          <w:r w:rsidRPr="003411C7">
                            <w:rPr>
                              <w:noProof/>
                            </w:rPr>
                            <w:t>/</w:t>
                          </w:r>
                          <w:r w:rsidR="000F4543">
                            <w:rPr>
                              <w:noProof/>
                            </w:rPr>
                            <w:t>2024</w:t>
                          </w:r>
                          <w:r w:rsidRPr="003411C7">
                            <w:fldChar w:fldCharType="end"/>
                          </w:r>
                          <w:r>
                            <w:br/>
                            <w:t xml:space="preserve">Seite </w:t>
                          </w:r>
                          <w:r w:rsidRPr="003411C7">
                            <w:fldChar w:fldCharType="begin"/>
                          </w:r>
                          <w:r w:rsidRPr="003411C7">
                            <w:instrText xml:space="preserve"> PAGE  \* MERGEFORMAT </w:instrText>
                          </w:r>
                          <w:r w:rsidRPr="003411C7">
                            <w:fldChar w:fldCharType="separate"/>
                          </w:r>
                          <w:r w:rsidRPr="003411C7">
                            <w:rPr>
                              <w:noProof/>
                            </w:rPr>
                            <w:t>1</w:t>
                          </w:r>
                          <w:r w:rsidRPr="003411C7">
                            <w:fldChar w:fldCharType="end"/>
                          </w:r>
                          <w:r w:rsidRPr="003411C7">
                            <w:t>/</w:t>
                          </w:r>
                          <w:r w:rsidR="00E70F6F">
                            <w:fldChar w:fldCharType="begin"/>
                          </w:r>
                          <w:r w:rsidR="00E70F6F">
                            <w:instrText xml:space="preserve"> NUMPAGES  \* MERGEFORMAT </w:instrText>
                          </w:r>
                          <w:r w:rsidR="00E70F6F">
                            <w:fldChar w:fldCharType="separate"/>
                          </w:r>
                          <w:r w:rsidRPr="003411C7">
                            <w:rPr>
                              <w:noProof/>
                            </w:rPr>
                            <w:t>4</w:t>
                          </w:r>
                          <w:r w:rsidR="00E70F6F">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1E40B" id="_x0000_t202" coordsize="21600,21600" o:spt="202" path="m,l,21600r21600,l21600,xe">
              <v:stroke joinstyle="miter"/>
              <v:path gradientshapeok="t" o:connecttype="rect"/>
            </v:shapetype>
            <v:shape id="Textfeld 8" o:spid="_x0000_s1026" type="#_x0000_t202" style="position:absolute;margin-left:403.95pt;margin-top:79.3pt;width:106.85pt;height: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" fillcolor="white [3201]" stroked="f" strokeweight=".5pt">
              <v:textbox inset="0,0,0,0">
                <w:txbxContent>
                  <w:p w14:paraId="1855DB5F" w14:textId="5725FC68" w:rsidR="009D558F" w:rsidRPr="009D558F" w:rsidRDefault="009D558F" w:rsidP="009E143B">
                    <w:pPr>
                      <w:pStyle w:val="DatumSeite"/>
                    </w:pPr>
                    <w:r w:rsidRPr="003411C7">
                      <w:fldChar w:fldCharType="begin"/>
                    </w:r>
                    <w:r w:rsidRPr="003411C7">
                      <w:instrText xml:space="preserve"> CREATEDATE \@ "dd/MM/yyyy" \* MERGEFORMAT </w:instrText>
                    </w:r>
                    <w:r w:rsidRPr="003411C7">
                      <w:fldChar w:fldCharType="separate"/>
                    </w:r>
                    <w:r w:rsidR="000F4543">
                      <w:rPr>
                        <w:noProof/>
                      </w:rPr>
                      <w:t>01</w:t>
                    </w:r>
                    <w:r w:rsidRPr="003411C7">
                      <w:rPr>
                        <w:noProof/>
                      </w:rPr>
                      <w:t>/</w:t>
                    </w:r>
                    <w:r w:rsidR="000F4543">
                      <w:rPr>
                        <w:noProof/>
                      </w:rPr>
                      <w:t>08</w:t>
                    </w:r>
                    <w:r w:rsidRPr="003411C7">
                      <w:rPr>
                        <w:noProof/>
                      </w:rPr>
                      <w:t>/</w:t>
                    </w:r>
                    <w:r w:rsidR="000F4543">
                      <w:rPr>
                        <w:noProof/>
                      </w:rPr>
                      <w:t>2024</w:t>
                    </w:r>
                    <w:r w:rsidRPr="003411C7">
                      <w:fldChar w:fldCharType="end"/>
                    </w:r>
                    <w:r>
                      <w:br/>
                      <w:t xml:space="preserve">Seite </w:t>
                    </w:r>
                    <w:r w:rsidRPr="003411C7">
                      <w:fldChar w:fldCharType="begin"/>
                    </w:r>
                    <w:r w:rsidRPr="003411C7">
                      <w:instrText xml:space="preserve"> PAGE  \* MERGEFORMAT </w:instrText>
                    </w:r>
                    <w:r w:rsidRPr="003411C7">
                      <w:fldChar w:fldCharType="separate"/>
                    </w:r>
                    <w:r w:rsidRPr="003411C7">
                      <w:rPr>
                        <w:noProof/>
                      </w:rPr>
                      <w:t>1</w:t>
                    </w:r>
                    <w:r w:rsidRPr="003411C7">
                      <w:fldChar w:fldCharType="end"/>
                    </w:r>
                    <w:r w:rsidRPr="003411C7">
                      <w:t>/</w:t>
                    </w:r>
                    <w:r w:rsidR="00E70F6F">
                      <w:fldChar w:fldCharType="begin"/>
                    </w:r>
                    <w:r w:rsidR="00E70F6F">
                      <w:instrText xml:space="preserve"> NUMPAGES  \* MERGEFORMAT </w:instrText>
                    </w:r>
                    <w:r w:rsidR="00E70F6F">
                      <w:fldChar w:fldCharType="separate"/>
                    </w:r>
                    <w:r w:rsidRPr="003411C7">
                      <w:rPr>
                        <w:noProof/>
                      </w:rPr>
                      <w:t>4</w:t>
                    </w:r>
                    <w:r w:rsidR="00E70F6F">
                      <w:rPr>
                        <w:noProof/>
                      </w:rPr>
                      <w:fldChar w:fldCharType="end"/>
                    </w: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2016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346BF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2649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3CA5A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F4FC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3424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DCD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182D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9FC4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F0BF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C3481"/>
    <w:multiLevelType w:val="multilevel"/>
    <w:tmpl w:val="90F6A2F6"/>
    <w:lvl w:ilvl="0">
      <w:start w:val="1"/>
      <w:numFmt w:val="none"/>
      <w:pStyle w:val="Kontakt"/>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16cid:durableId="1932929710">
    <w:abstractNumId w:val="10"/>
  </w:num>
  <w:num w:numId="2" w16cid:durableId="325716949">
    <w:abstractNumId w:val="0"/>
  </w:num>
  <w:num w:numId="3" w16cid:durableId="940799231">
    <w:abstractNumId w:val="1"/>
  </w:num>
  <w:num w:numId="4" w16cid:durableId="1464499553">
    <w:abstractNumId w:val="2"/>
  </w:num>
  <w:num w:numId="5" w16cid:durableId="527985635">
    <w:abstractNumId w:val="3"/>
  </w:num>
  <w:num w:numId="6" w16cid:durableId="181628905">
    <w:abstractNumId w:val="8"/>
  </w:num>
  <w:num w:numId="7" w16cid:durableId="1363482768">
    <w:abstractNumId w:val="4"/>
  </w:num>
  <w:num w:numId="8" w16cid:durableId="1253970156">
    <w:abstractNumId w:val="5"/>
  </w:num>
  <w:num w:numId="9" w16cid:durableId="748621027">
    <w:abstractNumId w:val="6"/>
  </w:num>
  <w:num w:numId="10" w16cid:durableId="353043000">
    <w:abstractNumId w:val="7"/>
  </w:num>
  <w:num w:numId="11" w16cid:durableId="5427894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6F9"/>
    <w:rsid w:val="000F4543"/>
    <w:rsid w:val="00167C56"/>
    <w:rsid w:val="001762EB"/>
    <w:rsid w:val="001D56F9"/>
    <w:rsid w:val="00240BAF"/>
    <w:rsid w:val="00284E7C"/>
    <w:rsid w:val="002B5857"/>
    <w:rsid w:val="002D3A61"/>
    <w:rsid w:val="002E32AD"/>
    <w:rsid w:val="003542F5"/>
    <w:rsid w:val="004B577F"/>
    <w:rsid w:val="005D6A75"/>
    <w:rsid w:val="006108E8"/>
    <w:rsid w:val="006C5D84"/>
    <w:rsid w:val="00766F90"/>
    <w:rsid w:val="0077074B"/>
    <w:rsid w:val="00812DD4"/>
    <w:rsid w:val="0085345A"/>
    <w:rsid w:val="008A45A1"/>
    <w:rsid w:val="008A56F0"/>
    <w:rsid w:val="008E2E71"/>
    <w:rsid w:val="008F03C8"/>
    <w:rsid w:val="0090717F"/>
    <w:rsid w:val="00965C93"/>
    <w:rsid w:val="009C2C3C"/>
    <w:rsid w:val="009D558F"/>
    <w:rsid w:val="009E143B"/>
    <w:rsid w:val="009F38B1"/>
    <w:rsid w:val="00A867A6"/>
    <w:rsid w:val="00B47D2B"/>
    <w:rsid w:val="00B81064"/>
    <w:rsid w:val="00BC5B5F"/>
    <w:rsid w:val="00C81EC6"/>
    <w:rsid w:val="00CF4B64"/>
    <w:rsid w:val="00D54141"/>
    <w:rsid w:val="00DF15A3"/>
    <w:rsid w:val="00DF63D1"/>
    <w:rsid w:val="00E70F6F"/>
    <w:rsid w:val="00F558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728FA"/>
  <w15:chartTrackingRefBased/>
  <w15:docId w15:val="{358017F1-66B3-3244-B317-288A6AC6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143B"/>
    <w:pPr>
      <w:suppressAutoHyphens/>
      <w:autoSpaceDE w:val="0"/>
      <w:autoSpaceDN w:val="0"/>
      <w:adjustRightInd w:val="0"/>
      <w:spacing w:before="240" w:after="240" w:line="276" w:lineRule="auto"/>
    </w:pPr>
    <w:rPr>
      <w:rFonts w:ascii="Arial" w:eastAsia="Times New Roman" w:hAnsi="Arial" w:cs="Arial"/>
      <w:color w:val="00000A"/>
      <w:sz w:val="20"/>
      <w:szCs w:val="20"/>
      <w:lang w:eastAsia="zh-CN"/>
    </w:rPr>
  </w:style>
  <w:style w:type="paragraph" w:styleId="berschrift1">
    <w:name w:val="heading 1"/>
    <w:basedOn w:val="Standard"/>
    <w:next w:val="Standard"/>
    <w:link w:val="berschrift1Zchn"/>
    <w:uiPriority w:val="9"/>
    <w:qFormat/>
    <w:rsid w:val="00DF63D1"/>
    <w:pPr>
      <w:spacing w:before="120"/>
      <w:ind w:right="-567"/>
      <w:outlineLvl w:val="0"/>
    </w:pPr>
    <w:rPr>
      <w:b/>
      <w:bCs/>
      <w:sz w:val="40"/>
      <w:szCs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verknpfung">
    <w:name w:val="Internetverknüpfung"/>
    <w:rsid w:val="001D56F9"/>
    <w:rPr>
      <w:color w:val="009DE0" w:themeColor="accent1"/>
      <w:u w:val="single"/>
    </w:rPr>
  </w:style>
  <w:style w:type="paragraph" w:styleId="Kopfzeile">
    <w:name w:val="header"/>
    <w:basedOn w:val="Standard"/>
    <w:link w:val="KopfzeileZchn"/>
    <w:rsid w:val="001D56F9"/>
    <w:pPr>
      <w:tabs>
        <w:tab w:val="center" w:pos="4536"/>
        <w:tab w:val="right" w:pos="9072"/>
      </w:tabs>
    </w:pPr>
    <w:rPr>
      <w:rFonts w:ascii="Calibri" w:hAnsi="Calibri" w:cs="Calibri"/>
      <w:color w:val="00B0F0"/>
      <w:sz w:val="18"/>
    </w:rPr>
  </w:style>
  <w:style w:type="character" w:customStyle="1" w:styleId="KopfzeileZchn">
    <w:name w:val="Kopfzeile Zchn"/>
    <w:basedOn w:val="Absatz-Standardschriftart"/>
    <w:link w:val="Kopfzeile"/>
    <w:rsid w:val="001D56F9"/>
    <w:rPr>
      <w:rFonts w:ascii="Calibri" w:eastAsia="Times New Roman" w:hAnsi="Calibri" w:cs="Calibri"/>
      <w:color w:val="00B0F0"/>
      <w:sz w:val="18"/>
      <w:szCs w:val="20"/>
      <w:lang w:val="en-US" w:eastAsia="zh-CN"/>
    </w:rPr>
  </w:style>
  <w:style w:type="paragraph" w:customStyle="1" w:styleId="Einleitungs-Text">
    <w:name w:val="Einleitungs-Text"/>
    <w:basedOn w:val="Standard"/>
    <w:qFormat/>
    <w:rsid w:val="001D56F9"/>
    <w:pPr>
      <w:ind w:right="-568"/>
    </w:pPr>
    <w:rPr>
      <w:sz w:val="24"/>
      <w:szCs w:val="24"/>
    </w:rPr>
  </w:style>
  <w:style w:type="paragraph" w:customStyle="1" w:styleId="Kontakt">
    <w:name w:val="Kontakt"/>
    <w:basedOn w:val="Standard"/>
    <w:qFormat/>
    <w:rsid w:val="00766F90"/>
    <w:pPr>
      <w:numPr>
        <w:numId w:val="1"/>
      </w:numPr>
      <w:spacing w:before="0" w:after="0"/>
      <w:ind w:left="0" w:firstLine="0"/>
      <w:outlineLvl w:val="0"/>
    </w:pPr>
    <w:rPr>
      <w:lang w:bidi="en-US"/>
    </w:rPr>
  </w:style>
  <w:style w:type="paragraph" w:customStyle="1" w:styleId="Bildunterschrift">
    <w:name w:val="Bildunterschrift"/>
    <w:basedOn w:val="Standard"/>
    <w:qFormat/>
    <w:rsid w:val="001D56F9"/>
    <w:pPr>
      <w:suppressAutoHyphens w:val="0"/>
      <w:ind w:right="-568"/>
    </w:pPr>
    <w:rPr>
      <w:noProof/>
      <w:sz w:val="18"/>
      <w:szCs w:val="18"/>
    </w:rPr>
  </w:style>
  <w:style w:type="paragraph" w:styleId="Fuzeile">
    <w:name w:val="footer"/>
    <w:basedOn w:val="Standard"/>
    <w:link w:val="FuzeileZchn"/>
    <w:uiPriority w:val="99"/>
    <w:unhideWhenUsed/>
    <w:rsid w:val="00DF63D1"/>
    <w:pPr>
      <w:spacing w:after="0"/>
      <w:ind w:right="-2552"/>
    </w:pPr>
    <w:rPr>
      <w:color w:val="497080" w:themeColor="accent5"/>
      <w:sz w:val="14"/>
      <w:szCs w:val="14"/>
    </w:rPr>
  </w:style>
  <w:style w:type="character" w:customStyle="1" w:styleId="FuzeileZchn">
    <w:name w:val="Fußzeile Zchn"/>
    <w:basedOn w:val="Absatz-Standardschriftart"/>
    <w:link w:val="Fuzeile"/>
    <w:uiPriority w:val="99"/>
    <w:rsid w:val="00DF63D1"/>
    <w:rPr>
      <w:rFonts w:ascii="Arial" w:eastAsia="Times New Roman" w:hAnsi="Arial" w:cs="Arial"/>
      <w:color w:val="497080" w:themeColor="accent5"/>
      <w:sz w:val="14"/>
      <w:szCs w:val="14"/>
      <w:lang w:eastAsia="zh-CN"/>
    </w:rPr>
  </w:style>
  <w:style w:type="paragraph" w:customStyle="1" w:styleId="DatumSeite">
    <w:name w:val="Datum / Seite"/>
    <w:basedOn w:val="Standard"/>
    <w:qFormat/>
    <w:rsid w:val="009D558F"/>
    <w:pPr>
      <w:spacing w:before="0" w:after="0"/>
      <w:jc w:val="right"/>
    </w:pPr>
    <w:rPr>
      <w:color w:val="497080" w:themeColor="accent5"/>
    </w:rPr>
  </w:style>
  <w:style w:type="character" w:customStyle="1" w:styleId="berschrift1Zchn">
    <w:name w:val="Überschrift 1 Zchn"/>
    <w:basedOn w:val="Absatz-Standardschriftart"/>
    <w:link w:val="berschrift1"/>
    <w:uiPriority w:val="9"/>
    <w:rsid w:val="00DF63D1"/>
    <w:rPr>
      <w:rFonts w:ascii="Arial" w:eastAsia="Times New Roman" w:hAnsi="Arial" w:cs="Arial"/>
      <w:b/>
      <w:bCs/>
      <w:color w:val="00000A"/>
      <w:sz w:val="40"/>
      <w:szCs w:val="40"/>
      <w:lang w:eastAsia="zh-CN"/>
    </w:rPr>
  </w:style>
  <w:style w:type="paragraph" w:customStyle="1" w:styleId="Subline">
    <w:name w:val="Subline"/>
    <w:basedOn w:val="Standard"/>
    <w:qFormat/>
    <w:rsid w:val="00DF63D1"/>
    <w:pPr>
      <w:spacing w:after="0"/>
    </w:pPr>
    <w:rPr>
      <w:color w:val="009DE0" w:themeColor="accent1"/>
    </w:rPr>
  </w:style>
  <w:style w:type="paragraph" w:customStyle="1" w:styleId="Zwischenberschrift">
    <w:name w:val="Zwischenüberschrift"/>
    <w:basedOn w:val="Standard"/>
    <w:qFormat/>
    <w:rsid w:val="00DF63D1"/>
    <w:rPr>
      <w:b/>
      <w:bCs/>
    </w:rPr>
  </w:style>
  <w:style w:type="paragraph" w:customStyle="1" w:styleId="Abbinder">
    <w:name w:val="Abbinder"/>
    <w:basedOn w:val="Kontakt"/>
    <w:qFormat/>
    <w:rsid w:val="009E143B"/>
    <w:pPr>
      <w:numPr>
        <w:numId w:val="0"/>
      </w:numPr>
    </w:pPr>
    <w:rPr>
      <w:b/>
      <w:bCs/>
      <w:caps/>
      <w:color w:val="000000" w:themeColor="text1"/>
    </w:rPr>
  </w:style>
  <w:style w:type="paragraph" w:customStyle="1" w:styleId="Kopfzeile1">
    <w:name w:val="Kopfzeile1"/>
    <w:basedOn w:val="Kopfzeile"/>
    <w:qFormat/>
    <w:rsid w:val="00766F90"/>
    <w:rPr>
      <w:rFonts w:ascii="Arial" w:hAnsi="Arial" w:cs="Arial"/>
      <w:b/>
      <w:bCs/>
      <w:noProof/>
      <w:color w:val="497080" w:themeColor="accent5"/>
      <w:sz w:val="24"/>
      <w:szCs w:val="24"/>
    </w:rPr>
  </w:style>
  <w:style w:type="paragraph" w:customStyle="1" w:styleId="Adresse">
    <w:name w:val="Adresse"/>
    <w:basedOn w:val="Fuzeile"/>
    <w:qFormat/>
    <w:rsid w:val="009E143B"/>
    <w:rPr>
      <w:b/>
      <w:bCs/>
      <w:sz w:val="17"/>
      <w:szCs w:val="17"/>
    </w:rPr>
  </w:style>
  <w:style w:type="paragraph" w:styleId="berarbeitung">
    <w:name w:val="Revision"/>
    <w:hidden/>
    <w:uiPriority w:val="99"/>
    <w:semiHidden/>
    <w:rsid w:val="0090717F"/>
    <w:rPr>
      <w:rFonts w:ascii="Arial" w:eastAsia="Times New Roman" w:hAnsi="Arial" w:cs="Arial"/>
      <w:color w:val="00000A"/>
      <w:sz w:val="20"/>
      <w:szCs w:val="20"/>
      <w:lang w:eastAsia="zh-CN"/>
    </w:rPr>
  </w:style>
  <w:style w:type="character" w:styleId="Kommentarzeichen">
    <w:name w:val="annotation reference"/>
    <w:basedOn w:val="Absatz-Standardschriftart"/>
    <w:uiPriority w:val="99"/>
    <w:semiHidden/>
    <w:unhideWhenUsed/>
    <w:rsid w:val="005D6A75"/>
    <w:rPr>
      <w:sz w:val="16"/>
      <w:szCs w:val="16"/>
    </w:rPr>
  </w:style>
  <w:style w:type="paragraph" w:styleId="Kommentartext">
    <w:name w:val="annotation text"/>
    <w:basedOn w:val="Standard"/>
    <w:link w:val="KommentartextZchn"/>
    <w:uiPriority w:val="99"/>
    <w:unhideWhenUsed/>
    <w:rsid w:val="005D6A75"/>
    <w:pPr>
      <w:spacing w:line="240" w:lineRule="auto"/>
    </w:pPr>
  </w:style>
  <w:style w:type="character" w:customStyle="1" w:styleId="KommentartextZchn">
    <w:name w:val="Kommentartext Zchn"/>
    <w:basedOn w:val="Absatz-Standardschriftart"/>
    <w:link w:val="Kommentartext"/>
    <w:uiPriority w:val="99"/>
    <w:rsid w:val="005D6A75"/>
    <w:rPr>
      <w:rFonts w:ascii="Arial" w:eastAsia="Times New Roman" w:hAnsi="Arial" w:cs="Arial"/>
      <w:color w:val="00000A"/>
      <w:sz w:val="20"/>
      <w:szCs w:val="20"/>
      <w:lang w:eastAsia="zh-CN"/>
    </w:rPr>
  </w:style>
  <w:style w:type="paragraph" w:styleId="Kommentarthema">
    <w:name w:val="annotation subject"/>
    <w:basedOn w:val="Kommentartext"/>
    <w:next w:val="Kommentartext"/>
    <w:link w:val="KommentarthemaZchn"/>
    <w:uiPriority w:val="99"/>
    <w:semiHidden/>
    <w:unhideWhenUsed/>
    <w:rsid w:val="005D6A75"/>
    <w:rPr>
      <w:b/>
      <w:bCs/>
    </w:rPr>
  </w:style>
  <w:style w:type="character" w:customStyle="1" w:styleId="KommentarthemaZchn">
    <w:name w:val="Kommentarthema Zchn"/>
    <w:basedOn w:val="KommentartextZchn"/>
    <w:link w:val="Kommentarthema"/>
    <w:uiPriority w:val="99"/>
    <w:semiHidden/>
    <w:rsid w:val="005D6A75"/>
    <w:rPr>
      <w:rFonts w:ascii="Arial" w:eastAsia="Times New Roman" w:hAnsi="Arial" w:cs="Arial"/>
      <w:b/>
      <w:bCs/>
      <w:color w:val="00000A"/>
      <w:sz w:val="20"/>
      <w:szCs w:val="20"/>
      <w:lang w:eastAsia="zh-CN"/>
    </w:rPr>
  </w:style>
  <w:style w:type="paragraph" w:customStyle="1" w:styleId="Unternehmensbeschreibung">
    <w:name w:val="Unternehmensbeschreibung"/>
    <w:basedOn w:val="Standard"/>
    <w:qFormat/>
    <w:rsid w:val="001762EB"/>
    <w:pPr>
      <w:ind w:right="-1701"/>
      <w:jc w:val="both"/>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309940">
      <w:bodyDiv w:val="1"/>
      <w:marLeft w:val="0"/>
      <w:marRight w:val="0"/>
      <w:marTop w:val="0"/>
      <w:marBottom w:val="0"/>
      <w:divBdr>
        <w:top w:val="none" w:sz="0" w:space="0" w:color="auto"/>
        <w:left w:val="none" w:sz="0" w:space="0" w:color="auto"/>
        <w:bottom w:val="none" w:sz="0" w:space="0" w:color="auto"/>
        <w:right w:val="none" w:sz="0" w:space="0" w:color="auto"/>
      </w:divBdr>
    </w:div>
    <w:div w:id="198011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uke.ulrich@pflitsch.de?subject=Pressemitteilung"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de.linkedin.com/company/pflitsch-gmbh-&amp;-co-kg"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www.youtube.com/c/FirmaPflitsc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www.facebook.com/FirmaPFLITSCH"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flitsch.de/" TargetMode="External"/><Relationship Id="rId14" Type="http://schemas.openxmlformats.org/officeDocument/2006/relationships/hyperlink" Target="https://www.xing.com/pages/pflitschgmbh-co-k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PFLITSCH 2022">
      <a:dk1>
        <a:srgbClr val="000000"/>
      </a:dk1>
      <a:lt1>
        <a:srgbClr val="FFFFFF"/>
      </a:lt1>
      <a:dk2>
        <a:srgbClr val="002D3A"/>
      </a:dk2>
      <a:lt2>
        <a:srgbClr val="D4ECFB"/>
      </a:lt2>
      <a:accent1>
        <a:srgbClr val="009DE0"/>
      </a:accent1>
      <a:accent2>
        <a:srgbClr val="59C5F3"/>
      </a:accent2>
      <a:accent3>
        <a:srgbClr val="A1DAF8"/>
      </a:accent3>
      <a:accent4>
        <a:srgbClr val="8097A4"/>
      </a:accent4>
      <a:accent5>
        <a:srgbClr val="497080"/>
      </a:accent5>
      <a:accent6>
        <a:srgbClr val="002E38"/>
      </a:accent6>
      <a:hlink>
        <a:srgbClr val="009FE6"/>
      </a:hlink>
      <a:folHlink>
        <a:srgbClr val="00567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2131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Dahl</dc:creator>
  <cp:keywords/>
  <dc:description/>
  <cp:lastModifiedBy>Ulrich Frauke</cp:lastModifiedBy>
  <cp:revision>7</cp:revision>
  <dcterms:created xsi:type="dcterms:W3CDTF">2024-08-01T08:52:00Z</dcterms:created>
  <dcterms:modified xsi:type="dcterms:W3CDTF">2024-08-13T06:14:00Z</dcterms:modified>
  <cp:category/>
</cp:coreProperties>
</file>